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D2B0" w14:textId="77777777" w:rsidR="00A3671B" w:rsidRDefault="00C5714C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601C40F8" wp14:editId="36F558D7">
            <wp:extent cx="2342515" cy="614680"/>
            <wp:effectExtent l="0" t="0" r="0" b="0"/>
            <wp:docPr id="9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ghwt_/AppData/Roaming/PolarisOffice/ETemp/13828_8325664/fImage651516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1531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10926E33" w14:textId="77777777" w:rsidR="00A3671B" w:rsidRDefault="00C5714C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Room Reservation Form</w:t>
      </w:r>
    </w:p>
    <w:p w14:paraId="5C9A6036" w14:textId="77777777" w:rsidR="00A3671B" w:rsidRDefault="00C5714C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/>
          <w:b/>
          <w:sz w:val="24"/>
          <w:szCs w:val="24"/>
        </w:rPr>
        <w:t>ICOBTE &amp; ICHMET 2025</w:t>
      </w:r>
    </w:p>
    <w:p w14:paraId="2969CE9C" w14:textId="77777777" w:rsidR="00A3671B" w:rsidRDefault="00C5714C">
      <w:pPr>
        <w:jc w:val="center"/>
        <w:rPr>
          <w:rFonts w:asciiTheme="majorHAnsi" w:eastAsiaTheme="majorHAnsi" w:hAnsiTheme="majorHAnsi"/>
          <w:b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2"/>
          <w:szCs w:val="22"/>
        </w:rPr>
        <w:t>[ Travelodge Suites Busan Centum Hotel ]</w:t>
      </w:r>
    </w:p>
    <w:p w14:paraId="5B280C17" w14:textId="77777777" w:rsidR="00A3671B" w:rsidRDefault="00A3671B">
      <w:pPr>
        <w:jc w:val="center"/>
        <w:rPr>
          <w:rFonts w:asciiTheme="majorHAnsi" w:eastAsiaTheme="majorHAnsi" w:hAnsiTheme="majorHAnsi"/>
          <w:b/>
          <w:sz w:val="24"/>
          <w:szCs w:val="24"/>
        </w:rPr>
      </w:pPr>
    </w:p>
    <w:p w14:paraId="2A64AAE5" w14:textId="77777777" w:rsidR="00A3671B" w:rsidRDefault="00C5714C">
      <w:pPr>
        <w:pStyle w:val="a8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lang w:eastAsia="ko-KR"/>
        </w:rPr>
      </w:pPr>
      <w:r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lang w:eastAsia="ko-KR"/>
        </w:rPr>
        <w:t xml:space="preserve">- Please complete the reservation form and submit it to </w:t>
      </w:r>
      <w:hyperlink r:id="rId8" w:history="1">
        <w:r>
          <w:rPr>
            <w:rFonts w:asciiTheme="majorHAnsi" w:eastAsiaTheme="majorHAnsi" w:hAnsiTheme="majorHAnsi" w:cs="Tahoma" w:hint="eastAsia"/>
            <w:b/>
            <w:color w:val="8EAADB" w:themeColor="accent1" w:themeTint="99"/>
            <w:sz w:val="18"/>
            <w:szCs w:val="18"/>
            <w:lang w:eastAsia="ko-KR"/>
          </w:rPr>
          <w:t>rsvn@primemanagement.co.kr</w:t>
        </w:r>
      </w:hyperlink>
      <w:r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lang w:eastAsia="ko-KR"/>
        </w:rPr>
        <w:t xml:space="preserve"> by Friday, September 12, 2025.</w:t>
      </w:r>
    </w:p>
    <w:p w14:paraId="72FCD32D" w14:textId="77777777" w:rsidR="00A3671B" w:rsidRDefault="00C5714C">
      <w:pPr>
        <w:pStyle w:val="a8"/>
        <w:ind w:left="160" w:hanging="160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lang w:eastAsia="ko-KR"/>
        </w:rPr>
      </w:pPr>
      <w:r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lang w:eastAsia="ko-KR"/>
        </w:rPr>
        <w:t>- Please print out the reservation confirmation and present it at Check-In. If it is not submitted, there may be difficulties during the Check-In process.</w:t>
      </w:r>
    </w:p>
    <w:p w14:paraId="683E6A32" w14:textId="77777777" w:rsidR="00A3671B" w:rsidRDefault="00C5714C">
      <w:pPr>
        <w:pStyle w:val="a8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u w:val="single"/>
          <w:shd w:val="pct15" w:color="auto" w:fill="FFFFFF"/>
          <w:lang w:eastAsia="ko-KR"/>
        </w:rPr>
      </w:pPr>
      <w:r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pct15" w:color="auto" w:fill="FFFFFF"/>
          <w:lang w:eastAsia="ko-KR"/>
        </w:rPr>
        <w:t xml:space="preserve">- For reservation inquiries and submissions : Reservation Office 82) </w:t>
      </w:r>
      <w:r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pct15" w:color="auto" w:fill="FFFFFF"/>
          <w:lang w:eastAsia="ko-KR"/>
        </w:rPr>
        <w:t>51-743-1700</w:t>
      </w:r>
      <w:r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pct15" w:color="auto" w:fill="FFFFFF"/>
          <w:lang w:eastAsia="ko-KR"/>
        </w:rPr>
        <w:t xml:space="preserve"> / rsvn@primemanagement.co.kr</w:t>
      </w:r>
    </w:p>
    <w:p w14:paraId="3D7CDBF4" w14:textId="77777777" w:rsidR="00A3671B" w:rsidRDefault="00A3671B">
      <w:pPr>
        <w:pStyle w:val="a8"/>
        <w:tabs>
          <w:tab w:val="left" w:pos="800"/>
        </w:tabs>
        <w:rPr>
          <w:rFonts w:asciiTheme="majorHAnsi" w:eastAsiaTheme="majorHAnsi" w:hAnsiTheme="majorHAnsi" w:cs="Tahoma"/>
          <w:sz w:val="16"/>
          <w:szCs w:val="16"/>
          <w:lang w:eastAsia="ko-KR"/>
        </w:rPr>
      </w:pPr>
    </w:p>
    <w:p w14:paraId="7A0EE6AB" w14:textId="77777777" w:rsidR="00A3671B" w:rsidRDefault="00C5714C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4"/>
        </w:rPr>
      </w:pPr>
      <w:r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165"/>
        <w:gridCol w:w="1820"/>
        <w:gridCol w:w="3420"/>
      </w:tblGrid>
      <w:tr w:rsidR="00A3671B" w14:paraId="3011F690" w14:textId="77777777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8B435D1" w14:textId="77777777" w:rsidR="00A3671B" w:rsidRDefault="00C5714C">
            <w:pPr>
              <w:pStyle w:val="a3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4816AF8" w14:textId="77777777" w:rsidR="00A3671B" w:rsidRDefault="00A3671B">
            <w:pPr>
              <w:pStyle w:val="a3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13F16FFB" w14:textId="77777777" w:rsidR="00A3671B" w:rsidRDefault="00C5714C">
            <w:pPr>
              <w:pStyle w:val="a3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061B964" w14:textId="77777777" w:rsidR="00A3671B" w:rsidRDefault="00A3671B">
            <w:pPr>
              <w:pStyle w:val="a3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A3671B" w14:paraId="5AA4008A" w14:textId="77777777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3C2CC5DC" w14:textId="77777777" w:rsidR="00A3671B" w:rsidRDefault="00C5714C">
            <w:pPr>
              <w:pStyle w:val="a3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CAF50B5" w14:textId="77777777" w:rsidR="00A3671B" w:rsidRDefault="00C5714C">
            <w:pPr>
              <w:pStyle w:val="a3"/>
              <w:ind w:firstLine="320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(Month)       (Day),    2025</w:t>
            </w: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0CB7E3AF" w14:textId="77777777" w:rsidR="00A3671B" w:rsidRDefault="00C5714C">
            <w:pPr>
              <w:pStyle w:val="a3"/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5A65F55" w14:textId="77777777" w:rsidR="00A3671B" w:rsidRDefault="00C5714C">
            <w:pPr>
              <w:pStyle w:val="a3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(Month)       (Day),    2025</w:t>
            </w:r>
          </w:p>
        </w:tc>
      </w:tr>
      <w:tr w:rsidR="00A3671B" w14:paraId="770313C8" w14:textId="77777777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60B5A4F8" w14:textId="77777777" w:rsidR="00A3671B" w:rsidRDefault="00C5714C">
            <w:pPr>
              <w:pStyle w:val="a3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 /  Mobile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3869B15" w14:textId="77777777" w:rsidR="00A3671B" w:rsidRDefault="00A3671B">
            <w:pPr>
              <w:pStyle w:val="a3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4DF83810" w14:textId="77777777" w:rsidR="00A3671B" w:rsidRDefault="00C5714C">
            <w:pPr>
              <w:pStyle w:val="a3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68BA9EF" w14:textId="77777777" w:rsidR="00A3671B" w:rsidRDefault="00A3671B">
            <w:pPr>
              <w:pStyle w:val="a3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</w:tbl>
    <w:p w14:paraId="4C1AD751" w14:textId="77777777" w:rsidR="00A3671B" w:rsidRDefault="00A3671B">
      <w:pPr>
        <w:jc w:val="left"/>
        <w:rPr>
          <w:rFonts w:asciiTheme="majorHAnsi" w:eastAsiaTheme="majorHAnsi" w:hAnsiTheme="majorHAnsi"/>
          <w:b/>
          <w:sz w:val="10"/>
          <w:szCs w:val="10"/>
        </w:rPr>
      </w:pPr>
    </w:p>
    <w:p w14:paraId="3CC31B6A" w14:textId="77777777" w:rsidR="00A3671B" w:rsidRDefault="00C5714C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>
        <w:rPr>
          <w:rFonts w:asciiTheme="majorHAnsi" w:eastAsiaTheme="majorHAnsi" w:hAnsiTheme="majorHAnsi" w:hint="eastAsia"/>
          <w:b/>
          <w:sz w:val="16"/>
          <w:szCs w:val="16"/>
        </w:rPr>
        <w:t xml:space="preserve">Room Type                                       </w:t>
      </w:r>
    </w:p>
    <w:tbl>
      <w:tblPr>
        <w:tblW w:w="10432" w:type="dxa"/>
        <w:tblInd w:w="25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259"/>
        <w:gridCol w:w="2146"/>
        <w:gridCol w:w="1717"/>
        <w:gridCol w:w="2475"/>
      </w:tblGrid>
      <w:tr w:rsidR="00A3671B" w14:paraId="06CA5608" w14:textId="77777777">
        <w:trPr>
          <w:trHeight w:val="340"/>
        </w:trPr>
        <w:tc>
          <w:tcPr>
            <w:tcW w:w="1835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3FF74F2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1A362DAD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Special Rate (KRW)</w:t>
            </w:r>
          </w:p>
        </w:tc>
        <w:tc>
          <w:tcPr>
            <w:tcW w:w="1717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B82FD72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Number of rooms</w:t>
            </w:r>
          </w:p>
        </w:tc>
        <w:tc>
          <w:tcPr>
            <w:tcW w:w="2475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5B41CFB6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A3671B" w14:paraId="409EBFFB" w14:textId="77777777">
        <w:trPr>
          <w:trHeight w:val="340"/>
        </w:trPr>
        <w:tc>
          <w:tcPr>
            <w:tcW w:w="1835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1B532D60" w14:textId="77777777" w:rsidR="00A3671B" w:rsidRDefault="00A3671B"/>
        </w:tc>
        <w:tc>
          <w:tcPr>
            <w:tcW w:w="2259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610085C1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Weekday </w:t>
            </w:r>
          </w:p>
          <w:p w14:paraId="6C181AB2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( Sun ~ Fri)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73C519D8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Weekend</w:t>
            </w:r>
          </w:p>
          <w:p w14:paraId="6B7D64FC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 xml:space="preserve"> (Sat)</w:t>
            </w:r>
          </w:p>
        </w:tc>
        <w:tc>
          <w:tcPr>
            <w:tcW w:w="1717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4497F894" w14:textId="77777777" w:rsidR="00A3671B" w:rsidRDefault="00A3671B"/>
        </w:tc>
        <w:tc>
          <w:tcPr>
            <w:tcW w:w="2475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1528284D" w14:textId="77777777" w:rsidR="00A3671B" w:rsidRDefault="00A3671B"/>
        </w:tc>
      </w:tr>
      <w:tr w:rsidR="00A3671B" w14:paraId="1B95F534" w14:textId="77777777">
        <w:trPr>
          <w:trHeight w:val="170"/>
        </w:trPr>
        <w:tc>
          <w:tcPr>
            <w:tcW w:w="183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537C7E4" w14:textId="77777777" w:rsidR="00A3671B" w:rsidRDefault="00C5714C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Standard Double</w:t>
            </w:r>
          </w:p>
        </w:tc>
        <w:tc>
          <w:tcPr>
            <w:tcW w:w="2259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67FC4925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150,000</w:t>
            </w:r>
          </w:p>
        </w:tc>
        <w:tc>
          <w:tcPr>
            <w:tcW w:w="2146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548F100B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170,000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F675CA7" w14:textId="77777777" w:rsidR="00A3671B" w:rsidRDefault="00A3671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B5A204E" w14:textId="77777777" w:rsidR="00A3671B" w:rsidRDefault="00A3671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A3671B" w14:paraId="3AD40971" w14:textId="77777777">
        <w:trPr>
          <w:trHeight w:val="170"/>
        </w:trPr>
        <w:tc>
          <w:tcPr>
            <w:tcW w:w="183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62EC8D73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Duplex Standard Double</w:t>
            </w:r>
          </w:p>
        </w:tc>
        <w:tc>
          <w:tcPr>
            <w:tcW w:w="2259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7FB7282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464B71F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56D20E8E" w14:textId="77777777" w:rsidR="00A3671B" w:rsidRDefault="00A3671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538545CF" w14:textId="77777777" w:rsidR="00A3671B" w:rsidRDefault="00A3671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A3671B" w14:paraId="473A0D95" w14:textId="77777777">
        <w:trPr>
          <w:trHeight w:val="170"/>
        </w:trPr>
        <w:tc>
          <w:tcPr>
            <w:tcW w:w="183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37AF576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Deluxe Ocean Double</w:t>
            </w:r>
          </w:p>
        </w:tc>
        <w:tc>
          <w:tcPr>
            <w:tcW w:w="2259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F279FA9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E24F089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A2C7EF4" w14:textId="77777777" w:rsidR="00A3671B" w:rsidRDefault="00A3671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80F1F8D" w14:textId="77777777" w:rsidR="00A3671B" w:rsidRDefault="00A3671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A3671B" w14:paraId="5FCE73DF" w14:textId="77777777">
        <w:trPr>
          <w:trHeight w:val="170"/>
        </w:trPr>
        <w:tc>
          <w:tcPr>
            <w:tcW w:w="183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927F129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Deluxe Ocean Twin</w:t>
            </w:r>
          </w:p>
        </w:tc>
        <w:tc>
          <w:tcPr>
            <w:tcW w:w="2259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C5B782E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C1E3EB9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F591A05" w14:textId="77777777" w:rsidR="00A3671B" w:rsidRDefault="00A3671B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58481159" w14:textId="77777777" w:rsidR="00A3671B" w:rsidRDefault="00A3671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A3671B" w14:paraId="1329FC6E" w14:textId="77777777">
        <w:trPr>
          <w:trHeight w:val="340"/>
        </w:trPr>
        <w:tc>
          <w:tcPr>
            <w:tcW w:w="183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E402B79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Breakfast</w:t>
            </w:r>
          </w:p>
        </w:tc>
        <w:tc>
          <w:tcPr>
            <w:tcW w:w="4405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ED0854B" w14:textId="77777777" w:rsidR="00A3671B" w:rsidRDefault="00C5714C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18"/>
              </w:rPr>
              <w:t>Please Contact the Hotel</w:t>
            </w:r>
          </w:p>
        </w:tc>
        <w:tc>
          <w:tcPr>
            <w:tcW w:w="4192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0965AE6" w14:textId="77777777" w:rsidR="00A3671B" w:rsidRDefault="00C5714C">
            <w:pPr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(pax)</w:t>
            </w:r>
          </w:p>
        </w:tc>
      </w:tr>
    </w:tbl>
    <w:p w14:paraId="4CC5B764" w14:textId="77777777" w:rsidR="00A3671B" w:rsidRDefault="00C5714C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 w:cs="Tahoma"/>
          <w:b/>
          <w:color w:val="000000" w:themeColor="text1"/>
          <w:sz w:val="15"/>
          <w:szCs w:val="15"/>
        </w:rPr>
      </w:pPr>
      <w:r>
        <w:rPr>
          <w:rFonts w:asciiTheme="majorHAnsi" w:eastAsiaTheme="majorHAnsi" w:hAnsiTheme="majorHAnsi" w:cs="Tahoma"/>
          <w:b/>
          <w:color w:val="000000" w:themeColor="text1"/>
          <w:sz w:val="15"/>
          <w:szCs w:val="15"/>
        </w:rPr>
        <w:t>The above rates are special rates for participants of “</w:t>
      </w:r>
      <w:r>
        <w:rPr>
          <w:rFonts w:asciiTheme="majorHAnsi" w:eastAsiaTheme="majorHAnsi" w:hAnsiTheme="majorHAnsi" w:cs="맑은 고딕"/>
          <w:b/>
          <w:color w:val="000000"/>
          <w:sz w:val="15"/>
          <w:szCs w:val="15"/>
          <w:shd w:val="clear" w:color="000000" w:fill="auto"/>
        </w:rPr>
        <w:t>ICOBTE &amp; ICHMET 2025” and are valid from September 20 to September 28, 2025.</w:t>
      </w:r>
    </w:p>
    <w:p w14:paraId="58195057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/>
          <w:sz w:val="15"/>
          <w:szCs w:val="15"/>
        </w:rPr>
      </w:pPr>
      <w:r>
        <w:rPr>
          <w:rFonts w:asciiTheme="majorHAnsi" w:eastAsiaTheme="majorHAnsi" w:hAnsiTheme="majorHAnsi" w:cs="Tahoma"/>
          <w:b/>
          <w:color w:val="000000"/>
          <w:sz w:val="15"/>
          <w:szCs w:val="15"/>
        </w:rPr>
        <w:t>The above rates include 10% VAT.</w:t>
      </w:r>
    </w:p>
    <w:p w14:paraId="5E2C11B7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/>
          <w:sz w:val="15"/>
          <w:szCs w:val="15"/>
        </w:rPr>
      </w:pPr>
      <w:r>
        <w:rPr>
          <w:rFonts w:asciiTheme="majorHAnsi" w:eastAsiaTheme="majorHAnsi" w:hAnsiTheme="majorHAnsi" w:cs="Tahoma"/>
          <w:b/>
          <w:color w:val="000000"/>
          <w:sz w:val="15"/>
          <w:szCs w:val="15"/>
        </w:rPr>
        <w:t xml:space="preserve">The above rates </w:t>
      </w:r>
      <w:r>
        <w:rPr>
          <w:rFonts w:asciiTheme="majorHAnsi" w:eastAsiaTheme="majorHAnsi" w:hAnsiTheme="majorHAnsi" w:cs="Tahoma"/>
          <w:b/>
          <w:color w:val="FF0000"/>
          <w:sz w:val="15"/>
          <w:szCs w:val="15"/>
        </w:rPr>
        <w:t>do not include breakfast</w:t>
      </w:r>
      <w:r>
        <w:rPr>
          <w:rFonts w:asciiTheme="majorHAnsi" w:eastAsiaTheme="majorHAnsi" w:hAnsiTheme="majorHAnsi" w:cs="Tahoma"/>
          <w:b/>
          <w:color w:val="000000" w:themeColor="text1"/>
          <w:sz w:val="15"/>
          <w:szCs w:val="15"/>
        </w:rPr>
        <w:t>.</w:t>
      </w:r>
      <w:r>
        <w:rPr>
          <w:rFonts w:asciiTheme="majorHAnsi" w:eastAsiaTheme="majorHAnsi" w:hAnsiTheme="majorHAnsi" w:cs="Tahoma"/>
          <w:b/>
          <w:color w:val="000000"/>
          <w:sz w:val="15"/>
          <w:szCs w:val="15"/>
        </w:rPr>
        <w:t xml:space="preserve"> For breakfast inquiries, please contact the hotel.</w:t>
      </w:r>
    </w:p>
    <w:p w14:paraId="5BB079D6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  <w:t>Complimentary Wi-Fi available in all guest rooms.</w:t>
      </w:r>
    </w:p>
    <w:p w14:paraId="1C3EF736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Tahoma" w:hint="eastAsia"/>
          <w:b/>
          <w:color w:val="000000" w:themeColor="text1"/>
          <w:sz w:val="14"/>
          <w:szCs w:val="14"/>
        </w:rPr>
        <w:t>Check-In 15:00 / Check-Out 11:00</w:t>
      </w:r>
    </w:p>
    <w:p w14:paraId="369E9EBF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  <w:t>Free parking is available for one vehicle per room.</w:t>
      </w:r>
    </w:p>
    <w:p w14:paraId="7E3CCDD7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</w:pPr>
      <w:r>
        <w:rPr>
          <w:rFonts w:asciiTheme="majorHAnsi" w:eastAsiaTheme="majorHAnsi" w:hAnsiTheme="majorHAnsi" w:cs="Tahoma"/>
          <w:b/>
          <w:color w:val="000000" w:themeColor="text1"/>
          <w:sz w:val="14"/>
          <w:szCs w:val="14"/>
        </w:rPr>
        <w:t>Room reservation are processed on a first-come, first-served basis and may close early depending on hotel availability.</w:t>
      </w:r>
    </w:p>
    <w:p w14:paraId="7DB1A3BE" w14:textId="77777777" w:rsidR="00A3671B" w:rsidRDefault="00A3671B">
      <w:pPr>
        <w:pStyle w:val="a5"/>
        <w:ind w:leftChars="0" w:left="760"/>
        <w:jc w:val="left"/>
        <w:rPr>
          <w:rFonts w:asciiTheme="majorHAnsi" w:eastAsiaTheme="majorHAnsi" w:hAnsiTheme="majorHAnsi"/>
          <w:sz w:val="14"/>
          <w:szCs w:val="14"/>
        </w:rPr>
      </w:pPr>
    </w:p>
    <w:p w14:paraId="22E3ACEE" w14:textId="77777777" w:rsidR="00A3671B" w:rsidRDefault="00C5714C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4"/>
        </w:rPr>
      </w:pPr>
      <w:r>
        <w:rPr>
          <w:rFonts w:asciiTheme="majorHAnsi" w:eastAsiaTheme="majorHAnsi" w:hAnsiTheme="majorHAnsi" w:hint="eastAsia"/>
          <w:b/>
          <w:sz w:val="16"/>
          <w:szCs w:val="16"/>
        </w:rPr>
        <w:t>Guarantee Card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A3671B" w14:paraId="3B439DB4" w14:textId="77777777">
        <w:trPr>
          <w:trHeight w:val="435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136DF883" w14:textId="77777777" w:rsidR="00A3671B" w:rsidRDefault="00C5714C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2"/>
                <w:szCs w:val="12"/>
              </w:rPr>
            </w:pPr>
            <w:r>
              <w:rPr>
                <w:rFonts w:ascii="Tahoma" w:eastAsia="맑은 고딕" w:hAnsi="Tahoma" w:cs="Tahoma"/>
                <w:b/>
                <w:sz w:val="12"/>
                <w:szCs w:val="12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CE36917" w14:textId="6107B530" w:rsidR="00A3671B" w:rsidRPr="00FA100A" w:rsidRDefault="00FA100A" w:rsidP="00FA100A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4"/>
              </w:rPr>
            </w:pP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946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>V</w:t>
            </w:r>
            <w:r w:rsidRPr="00FA100A">
              <w:rPr>
                <w:rFonts w:asciiTheme="majorHAnsi" w:eastAsiaTheme="majorHAnsi" w:hAnsiTheme="majorHAnsi"/>
                <w:sz w:val="14"/>
                <w:szCs w:val="14"/>
              </w:rPr>
              <w:t>ISA</w:t>
            </w:r>
            <w:r>
              <w:rPr>
                <w:rFonts w:asciiTheme="majorHAnsi" w:eastAsiaTheme="majorHAnsi" w:hAnsiTheme="majorHAnsi"/>
                <w:sz w:val="14"/>
                <w:szCs w:val="14"/>
              </w:rPr>
              <w:t xml:space="preserve">    </w:t>
            </w:r>
            <w:r w:rsidRPr="00FA100A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ajorHAnsi" w:eastAsiaTheme="majorHAnsi" w:hAnsiTheme="majorHAnsi"/>
                  <w:sz w:val="14"/>
                  <w:szCs w:val="14"/>
                </w:rPr>
                <w:id w:val="-2457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MASTER     </w:t>
            </w: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-61946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AMEX     </w:t>
            </w: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1699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BC     </w:t>
            </w: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-5067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HYUNDAI     </w:t>
            </w: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-19317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SAMSUNG     </w:t>
            </w:r>
            <w:sdt>
              <w:sdtPr>
                <w:rPr>
                  <w:rFonts w:asciiTheme="majorHAnsi" w:eastAsiaTheme="majorHAnsi" w:hAnsiTheme="majorHAnsi" w:hint="eastAsia"/>
                  <w:sz w:val="14"/>
                  <w:szCs w:val="14"/>
                </w:rPr>
                <w:id w:val="-2437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proofErr w:type="gramStart"/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>OTHERS  (</w:t>
            </w:r>
            <w:proofErr w:type="gramEnd"/>
            <w:r w:rsidR="00C5714C" w:rsidRPr="00FA100A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            )</w:t>
            </w:r>
          </w:p>
        </w:tc>
      </w:tr>
      <w:tr w:rsidR="00A3671B" w14:paraId="67D36DF5" w14:textId="77777777">
        <w:trPr>
          <w:trHeight w:val="381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2C05D018" w14:textId="77777777" w:rsidR="00A3671B" w:rsidRDefault="00C5714C">
            <w:pPr>
              <w:spacing w:line="0" w:lineRule="atLeast"/>
              <w:rPr>
                <w:rFonts w:ascii="Tahoma" w:eastAsiaTheme="majorHAnsi" w:hAnsi="Tahoma" w:cs="Tahoma"/>
                <w:b/>
                <w:sz w:val="12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2"/>
                <w:szCs w:val="12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60CEA0E" w14:textId="77777777" w:rsidR="00A3671B" w:rsidRDefault="00A3671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sz w:val="14"/>
                <w:szCs w:val="14"/>
              </w:rPr>
            </w:pPr>
          </w:p>
        </w:tc>
        <w:tc>
          <w:tcPr>
            <w:tcW w:w="270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687C03E9" w14:textId="77777777" w:rsidR="00A3671B" w:rsidRDefault="00C5714C">
            <w:pPr>
              <w:spacing w:line="0" w:lineRule="atLeast"/>
              <w:rPr>
                <w:rFonts w:ascii="Tahoma" w:eastAsiaTheme="majorHAnsi" w:hAnsi="Tahoma" w:cs="Tahoma"/>
                <w:b/>
                <w:sz w:val="12"/>
                <w:szCs w:val="12"/>
              </w:rPr>
            </w:pPr>
            <w:r>
              <w:rPr>
                <w:rFonts w:ascii="Tahoma" w:eastAsia="맑은 고딕" w:hAnsi="Tahoma" w:cs="Tahoma"/>
                <w:b/>
                <w:sz w:val="12"/>
                <w:szCs w:val="12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auto" w:fill="auto"/>
            <w:vAlign w:val="center"/>
          </w:tcPr>
          <w:p w14:paraId="78AEDFFA" w14:textId="77777777" w:rsidR="00A3671B" w:rsidRDefault="00A3671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sz w:val="14"/>
                <w:szCs w:val="14"/>
              </w:rPr>
            </w:pPr>
          </w:p>
        </w:tc>
      </w:tr>
      <w:tr w:rsidR="00A3671B" w14:paraId="29448598" w14:textId="77777777">
        <w:trPr>
          <w:trHeight w:val="435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352E3ED3" w14:textId="77777777" w:rsidR="00A3671B" w:rsidRDefault="00C5714C">
            <w:pPr>
              <w:spacing w:line="0" w:lineRule="atLeast"/>
              <w:rPr>
                <w:rFonts w:ascii="Tahoma" w:eastAsiaTheme="majorHAnsi" w:hAnsi="Tahoma" w:cs="Tahoma"/>
                <w:b/>
                <w:sz w:val="12"/>
                <w:szCs w:val="12"/>
              </w:rPr>
            </w:pPr>
            <w:r>
              <w:rPr>
                <w:rFonts w:ascii="Tahoma" w:eastAsiaTheme="majorHAnsi" w:hAnsi="Tahoma" w:cs="Tahoma"/>
                <w:b/>
                <w:sz w:val="12"/>
                <w:szCs w:val="12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A2CF0EE" w14:textId="77777777" w:rsidR="00A3671B" w:rsidRDefault="00A3671B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000000" w:fill="BFBFBF" w:themeFill="background1" w:themeFillShade="BF"/>
            <w:vAlign w:val="bottom"/>
          </w:tcPr>
          <w:p w14:paraId="3923B0DB" w14:textId="77777777" w:rsidR="00A3671B" w:rsidRDefault="00C5714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4"/>
              </w:rPr>
            </w:pPr>
            <w:r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A3671B" w14:paraId="5B3EC996" w14:textId="7777777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4C5EF5C" w14:textId="77777777" w:rsidR="00A3671B" w:rsidRDefault="00C5714C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color w:val="000000"/>
                <w:sz w:val="13"/>
                <w:szCs w:val="13"/>
              </w:rPr>
            </w:pPr>
            <w:r>
              <w:rPr>
                <w:rFonts w:asciiTheme="majorHAnsi" w:eastAsiaTheme="majorHAnsi" w:hAnsiTheme="majorHAnsi" w:cs="Tahoma" w:hint="eastAsia"/>
                <w:color w:val="000000"/>
                <w:sz w:val="13"/>
                <w:szCs w:val="13"/>
              </w:rPr>
              <w:t>The above card information will be used only for reservation guarantee, and the actual payment will be processed at Check-In. By providing this credit card, you agree to its use for cancellation fees and any No-Show charges.</w:t>
            </w:r>
          </w:p>
        </w:tc>
        <w:tc>
          <w:tcPr>
            <w:tcW w:w="2409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000000" w:fill="BFBFBF" w:themeFill="background1" w:themeFillShade="BF"/>
            <w:vAlign w:val="bottom"/>
          </w:tcPr>
          <w:p w14:paraId="787C7FC6" w14:textId="77777777" w:rsidR="00A3671B" w:rsidRDefault="00A3671B"/>
        </w:tc>
      </w:tr>
    </w:tbl>
    <w:p w14:paraId="12C866AC" w14:textId="77777777" w:rsidR="00A3671B" w:rsidRDefault="00A3671B">
      <w:pPr>
        <w:pStyle w:val="a8"/>
        <w:tabs>
          <w:tab w:val="left" w:pos="800"/>
        </w:tabs>
        <w:ind w:left="760"/>
        <w:rPr>
          <w:rFonts w:asciiTheme="majorHAnsi" w:eastAsiaTheme="majorHAnsi" w:hAnsiTheme="majorHAnsi"/>
          <w:b/>
          <w:sz w:val="16"/>
          <w:szCs w:val="16"/>
          <w:lang w:eastAsia="ko-KR"/>
        </w:rPr>
      </w:pPr>
    </w:p>
    <w:p w14:paraId="2D178C88" w14:textId="77777777" w:rsidR="00A3671B" w:rsidRDefault="00C5714C">
      <w:pPr>
        <w:pStyle w:val="a8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6"/>
          <w:lang w:eastAsia="ko-KR"/>
        </w:rPr>
      </w:pPr>
      <w:r>
        <w:rPr>
          <w:rFonts w:asciiTheme="majorHAnsi" w:eastAsiaTheme="majorHAnsi" w:hAnsiTheme="majorHAnsi"/>
          <w:b/>
          <w:sz w:val="16"/>
          <w:szCs w:val="16"/>
          <w:lang w:eastAsia="ko-KR"/>
        </w:rPr>
        <w:t>Cancellation Policy</w:t>
      </w:r>
    </w:p>
    <w:p w14:paraId="7B771226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/>
          <w:sz w:val="15"/>
          <w:szCs w:val="15"/>
        </w:rPr>
      </w:pPr>
      <w:r>
        <w:rPr>
          <w:rFonts w:asciiTheme="majorHAnsi" w:eastAsiaTheme="majorHAnsi" w:hAnsiTheme="majorHAnsi" w:cs="Tahoma"/>
          <w:color w:val="000000"/>
          <w:sz w:val="15"/>
          <w:szCs w:val="15"/>
        </w:rPr>
        <w:t>Cancellations are can be made without penalty up to 7 days prior to Check-In.</w:t>
      </w:r>
    </w:p>
    <w:p w14:paraId="2200265B" w14:textId="77777777" w:rsidR="00A3671B" w:rsidRDefault="00C5714C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/>
          <w:sz w:val="15"/>
          <w:szCs w:val="15"/>
        </w:rPr>
      </w:pPr>
      <w:r>
        <w:rPr>
          <w:rFonts w:asciiTheme="majorHAnsi" w:eastAsiaTheme="majorHAnsi" w:hAnsiTheme="majorHAnsi" w:cs="Tahoma"/>
          <w:color w:val="000000"/>
          <w:sz w:val="15"/>
          <w:szCs w:val="15"/>
        </w:rPr>
        <w:t>In case of same-day cancellation or No-Show, a penalty of 100% of one night’s room rate will be charged.</w:t>
      </w:r>
    </w:p>
    <w:p w14:paraId="7ACC2FEC" w14:textId="77777777" w:rsidR="00A3671B" w:rsidRDefault="00C5714C">
      <w:pPr>
        <w:jc w:val="center"/>
        <w:rPr>
          <w:rFonts w:asciiTheme="majorHAnsi" w:eastAsiaTheme="majorHAnsi" w:hAnsiTheme="majorHAnsi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24964" behindDoc="0" locked="0" layoutInCell="1" allowOverlap="1" wp14:anchorId="7D5DF569" wp14:editId="189CBE06">
            <wp:simplePos x="0" y="0"/>
            <wp:positionH relativeFrom="column">
              <wp:posOffset>2730504</wp:posOffset>
            </wp:positionH>
            <wp:positionV relativeFrom="paragraph">
              <wp:posOffset>6990</wp:posOffset>
            </wp:positionV>
            <wp:extent cx="1177290" cy="558800"/>
            <wp:effectExtent l="0" t="0" r="0" b="0"/>
            <wp:wrapNone/>
            <wp:docPr id="13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ghwt_/AppData/Roaming/PolarisOffice/ETemp/13828_8325664/fImage3163321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55943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14:paraId="065759CA" w14:textId="2BA3A7ED" w:rsidR="00D417A6" w:rsidRDefault="00D417A6">
      <w:pPr>
        <w:widowControl/>
        <w:wordWrap/>
        <w:autoSpaceDE/>
        <w:autoSpaceDN/>
        <w:spacing w:after="160" w:line="259" w:lineRule="auto"/>
        <w:rPr>
          <w:rFonts w:asciiTheme="majorHAnsi" w:eastAsiaTheme="majorHAnsi" w:hAnsiTheme="majorHAnsi"/>
          <w:sz w:val="12"/>
          <w:szCs w:val="12"/>
        </w:rPr>
      </w:pPr>
      <w:r>
        <w:rPr>
          <w:rFonts w:asciiTheme="majorHAnsi" w:eastAsiaTheme="majorHAnsi" w:hAnsiTheme="majorHAnsi"/>
          <w:sz w:val="12"/>
          <w:szCs w:val="12"/>
        </w:rPr>
        <w:br w:type="page"/>
      </w:r>
    </w:p>
    <w:p w14:paraId="43C478BF" w14:textId="68781D1F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D417A6">
        <w:rPr>
          <w:rFonts w:cs="Times New Roman"/>
          <w:noProof/>
        </w:rPr>
        <w:lastRenderedPageBreak/>
        <w:drawing>
          <wp:inline distT="0" distB="0" distL="0" distR="0" wp14:anchorId="0F2CC66A" wp14:editId="591DD4C3">
            <wp:extent cx="2667000" cy="695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F9E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proofErr w:type="spellStart"/>
      <w:r w:rsidRPr="00D417A6">
        <w:rPr>
          <w:rFonts w:asciiTheme="majorHAnsi" w:eastAsia="Times New Roman" w:hAnsiTheme="majorHAnsi" w:cs="Times New Roman"/>
          <w:b/>
          <w:sz w:val="32"/>
          <w:szCs w:val="32"/>
        </w:rPr>
        <w:t>객실</w:t>
      </w:r>
      <w:proofErr w:type="spellEnd"/>
      <w:r w:rsidRPr="00D417A6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D417A6">
        <w:rPr>
          <w:rFonts w:asciiTheme="majorHAnsi" w:eastAsia="Times New Roman" w:hAnsiTheme="majorHAnsi" w:cs="Times New Roman"/>
          <w:b/>
          <w:sz w:val="32"/>
          <w:szCs w:val="32"/>
        </w:rPr>
        <w:t>예약</w:t>
      </w:r>
      <w:proofErr w:type="spellEnd"/>
      <w:r w:rsidRPr="00D417A6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D417A6">
        <w:rPr>
          <w:rFonts w:asciiTheme="majorHAnsi" w:eastAsia="Times New Roman" w:hAnsiTheme="majorHAnsi" w:cs="Times New Roman"/>
          <w:b/>
          <w:sz w:val="32"/>
          <w:szCs w:val="32"/>
        </w:rPr>
        <w:t>신청서</w:t>
      </w:r>
      <w:proofErr w:type="spellEnd"/>
    </w:p>
    <w:p w14:paraId="68532E22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D417A6">
        <w:rPr>
          <w:rFonts w:asciiTheme="majorHAnsi" w:eastAsia="Times New Roman" w:hAnsiTheme="majorHAnsi" w:cs="Times New Roman"/>
          <w:b/>
          <w:sz w:val="28"/>
          <w:szCs w:val="28"/>
        </w:rPr>
        <w:t>ICOBTE &amp; ICHMET 2025</w:t>
      </w:r>
    </w:p>
    <w:p w14:paraId="5A1DB11B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[ </w:t>
      </w:r>
      <w:proofErr w:type="spellStart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>트레블로지</w:t>
      </w:r>
      <w:proofErr w:type="spellEnd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>스위트</w:t>
      </w:r>
      <w:proofErr w:type="spellEnd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>부산</w:t>
      </w:r>
      <w:proofErr w:type="spellEnd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>센텀</w:t>
      </w:r>
      <w:proofErr w:type="spellEnd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>호텔</w:t>
      </w:r>
      <w:proofErr w:type="spellEnd"/>
      <w:r w:rsidRPr="00D417A6">
        <w:rPr>
          <w:rFonts w:asciiTheme="majorHAnsi" w:eastAsia="Times New Roman" w:hAnsiTheme="majorHAnsi" w:cs="Times New Roman"/>
          <w:b/>
          <w:sz w:val="24"/>
          <w:szCs w:val="24"/>
        </w:rPr>
        <w:t xml:space="preserve"> ]</w:t>
      </w:r>
      <w:proofErr w:type="gramEnd"/>
    </w:p>
    <w:p w14:paraId="40204215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30940156" w14:textId="77777777" w:rsidR="00D417A6" w:rsidRPr="00D417A6" w:rsidRDefault="00D417A6" w:rsidP="00D417A6">
      <w:pPr>
        <w:widowControl/>
        <w:tabs>
          <w:tab w:val="center" w:pos="4153"/>
          <w:tab w:val="right" w:pos="8306"/>
        </w:tabs>
        <w:wordWrap/>
        <w:autoSpaceDE/>
        <w:autoSpaceDN/>
        <w:jc w:val="left"/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</w:pPr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-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예약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신청서는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작성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후 2025년 09월 12일(금)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까지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8EAADB" w:themeColor="accent1" w:themeTint="99"/>
          <w:sz w:val="18"/>
          <w:szCs w:val="18"/>
        </w:rPr>
        <w:t>rsvn@primemanagement.co.kr</w:t>
      </w:r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로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전달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부탁드립니다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.</w:t>
      </w:r>
    </w:p>
    <w:p w14:paraId="390414B0" w14:textId="77777777" w:rsidR="00D417A6" w:rsidRPr="00D417A6" w:rsidRDefault="00D417A6" w:rsidP="00D417A6">
      <w:pPr>
        <w:widowControl/>
        <w:tabs>
          <w:tab w:val="center" w:pos="4153"/>
          <w:tab w:val="right" w:pos="8306"/>
        </w:tabs>
        <w:wordWrap/>
        <w:autoSpaceDE/>
        <w:autoSpaceDN/>
        <w:jc w:val="left"/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</w:pPr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-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예약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확인서를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전달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받은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후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출력하여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체크인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시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제출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부탁드립니다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.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제출되지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않으면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체크인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시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어려움이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있을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 xml:space="preserve"> 수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있습니다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</w:rPr>
        <w:t>.</w:t>
      </w:r>
    </w:p>
    <w:p w14:paraId="6C9A729C" w14:textId="77777777" w:rsidR="00D417A6" w:rsidRPr="00D417A6" w:rsidRDefault="00D417A6" w:rsidP="00D417A6">
      <w:pPr>
        <w:widowControl/>
        <w:tabs>
          <w:tab w:val="center" w:pos="4153"/>
          <w:tab w:val="right" w:pos="8306"/>
        </w:tabs>
        <w:wordWrap/>
        <w:autoSpaceDE/>
        <w:autoSpaceDN/>
        <w:jc w:val="left"/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u w:val="single"/>
          <w:shd w:val="pct15" w:color="auto" w:fill="FFFFFF"/>
        </w:rPr>
      </w:pPr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-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>예약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>문의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 및 </w:t>
      </w:r>
      <w:proofErr w:type="spellStart"/>
      <w:proofErr w:type="gram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>제출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 :</w:t>
      </w:r>
      <w:proofErr w:type="gram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>예약실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6"/>
          <w:szCs w:val="16"/>
          <w:shd w:val="pct15" w:color="auto" w:fill="FFFFFF"/>
        </w:rPr>
        <w:t xml:space="preserve"> 051-743-1700 / rsvn@primemanagement.co.kr</w:t>
      </w:r>
    </w:p>
    <w:p w14:paraId="7C2BC03B" w14:textId="77777777" w:rsidR="00D417A6" w:rsidRPr="00D417A6" w:rsidRDefault="00D417A6" w:rsidP="00D417A6">
      <w:pPr>
        <w:widowControl/>
        <w:tabs>
          <w:tab w:val="left" w:pos="800"/>
          <w:tab w:val="center" w:pos="4153"/>
          <w:tab w:val="right" w:pos="8306"/>
        </w:tabs>
        <w:wordWrap/>
        <w:autoSpaceDE/>
        <w:autoSpaceDN/>
        <w:jc w:val="left"/>
        <w:rPr>
          <w:rFonts w:asciiTheme="majorHAnsi" w:eastAsia="Times New Roman" w:hAnsiTheme="majorHAnsi" w:cs="Tahoma"/>
          <w:sz w:val="16"/>
          <w:szCs w:val="16"/>
        </w:rPr>
      </w:pPr>
    </w:p>
    <w:p w14:paraId="357A977D" w14:textId="77777777" w:rsidR="00D417A6" w:rsidRPr="00D417A6" w:rsidRDefault="00D417A6" w:rsidP="00D417A6">
      <w:pPr>
        <w:numPr>
          <w:ilvl w:val="0"/>
          <w:numId w:val="15"/>
        </w:numPr>
        <w:rPr>
          <w:rFonts w:asciiTheme="majorHAnsi" w:eastAsia="Times New Roman" w:hAnsiTheme="majorHAnsi" w:cs="Times New Roman"/>
          <w:b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>개인정보</w:t>
      </w:r>
      <w:proofErr w:type="spellEnd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 xml:space="preserve">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3155"/>
        <w:gridCol w:w="1826"/>
        <w:gridCol w:w="3422"/>
      </w:tblGrid>
      <w:tr w:rsidR="00D417A6" w:rsidRPr="00D417A6" w14:paraId="633F5115" w14:textId="77777777" w:rsidTr="00CC0E3D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3B125A39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투숙자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성</w:t>
            </w:r>
          </w:p>
          <w:p w14:paraId="4A1BFEF1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F105345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057513D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이름</w:t>
            </w:r>
            <w:proofErr w:type="spellEnd"/>
          </w:p>
          <w:p w14:paraId="50D45C76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First Name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DEC09C2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</w:tc>
      </w:tr>
      <w:tr w:rsidR="00D417A6" w:rsidRPr="00D417A6" w14:paraId="5E77F990" w14:textId="77777777" w:rsidTr="00CC0E3D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0F168B57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체크인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일자</w:t>
            </w:r>
            <w:proofErr w:type="spellEnd"/>
          </w:p>
          <w:p w14:paraId="6EEC53FB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B5EBA0B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2025년     월      일</w:t>
            </w: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7C142D8E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체크아웃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일자</w:t>
            </w:r>
          </w:p>
          <w:p w14:paraId="2D24A0A4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CHECK OUT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1337763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2025년     월      일</w:t>
            </w:r>
          </w:p>
        </w:tc>
      </w:tr>
      <w:tr w:rsidR="00D417A6" w:rsidRPr="00D417A6" w14:paraId="434C144E" w14:textId="77777777" w:rsidTr="00CC0E3D">
        <w:trPr>
          <w:trHeight w:val="468"/>
        </w:trPr>
        <w:tc>
          <w:tcPr>
            <w:tcW w:w="184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3BADF908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연락처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핸드폰</w:t>
            </w:r>
            <w:proofErr w:type="spellEnd"/>
          </w:p>
          <w:p w14:paraId="1C377B14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gram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Tel  /</w:t>
            </w:r>
            <w:proofErr w:type="gramEnd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7797992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A399E92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이메일</w:t>
            </w:r>
            <w:proofErr w:type="spellEnd"/>
          </w:p>
          <w:p w14:paraId="7F851A48" w14:textId="77777777" w:rsidR="00D417A6" w:rsidRPr="00D417A6" w:rsidRDefault="00D417A6" w:rsidP="00D417A6">
            <w:pPr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>E-MAIL</w:t>
            </w:r>
          </w:p>
        </w:tc>
        <w:tc>
          <w:tcPr>
            <w:tcW w:w="35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304E34CB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</w:p>
        </w:tc>
      </w:tr>
    </w:tbl>
    <w:p w14:paraId="58B3D5E4" w14:textId="77777777" w:rsidR="00D417A6" w:rsidRPr="00D417A6" w:rsidRDefault="00D417A6" w:rsidP="00D417A6">
      <w:pPr>
        <w:jc w:val="left"/>
        <w:rPr>
          <w:rFonts w:asciiTheme="majorHAnsi" w:eastAsia="Times New Roman" w:hAnsiTheme="majorHAnsi" w:cs="Times New Roman"/>
          <w:b/>
          <w:sz w:val="10"/>
          <w:szCs w:val="10"/>
        </w:rPr>
      </w:pPr>
    </w:p>
    <w:p w14:paraId="062178B4" w14:textId="77777777" w:rsidR="00D417A6" w:rsidRPr="00D417A6" w:rsidRDefault="00D417A6" w:rsidP="00D417A6">
      <w:pPr>
        <w:numPr>
          <w:ilvl w:val="0"/>
          <w:numId w:val="11"/>
        </w:numPr>
        <w:jc w:val="left"/>
        <w:rPr>
          <w:rFonts w:asciiTheme="majorHAnsi" w:eastAsia="Times New Roman" w:hAnsiTheme="majorHAnsi" w:cs="Times New Roman"/>
          <w:b/>
          <w:sz w:val="16"/>
          <w:szCs w:val="16"/>
        </w:rPr>
      </w:pPr>
      <w:proofErr w:type="spellStart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>객실타입</w:t>
      </w:r>
      <w:proofErr w:type="spellEnd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 xml:space="preserve"> (Room Type)                                       </w:t>
      </w:r>
    </w:p>
    <w:tbl>
      <w:tblPr>
        <w:tblW w:w="10432" w:type="dxa"/>
        <w:tblInd w:w="25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202"/>
        <w:gridCol w:w="2146"/>
        <w:gridCol w:w="1717"/>
        <w:gridCol w:w="2475"/>
      </w:tblGrid>
      <w:tr w:rsidR="00D417A6" w:rsidRPr="00D417A6" w14:paraId="1C1E8D2E" w14:textId="77777777" w:rsidTr="00CC0E3D">
        <w:trPr>
          <w:trHeight w:val="340"/>
        </w:trPr>
        <w:tc>
          <w:tcPr>
            <w:tcW w:w="1892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4D2041F2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404040" w:themeColor="text1" w:themeTint="BF"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4348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698EAF5D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Special Rate (KRW)</w:t>
            </w:r>
          </w:p>
        </w:tc>
        <w:tc>
          <w:tcPr>
            <w:tcW w:w="1717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21EA6372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객실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 수</w:t>
            </w:r>
          </w:p>
          <w:p w14:paraId="37F5CC07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404040" w:themeColor="text1" w:themeTint="BF"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Number of rooms</w:t>
            </w:r>
          </w:p>
        </w:tc>
        <w:tc>
          <w:tcPr>
            <w:tcW w:w="2475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6BA10A8C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404040" w:themeColor="text1" w:themeTint="BF"/>
                <w:sz w:val="16"/>
                <w:szCs w:val="16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D417A6" w:rsidRPr="00D417A6" w14:paraId="7EF480F7" w14:textId="77777777" w:rsidTr="00CC0E3D">
        <w:trPr>
          <w:trHeight w:val="340"/>
        </w:trPr>
        <w:tc>
          <w:tcPr>
            <w:tcW w:w="1892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5B1ADBFA" w14:textId="77777777" w:rsidR="00D417A6" w:rsidRPr="00D417A6" w:rsidRDefault="00D417A6" w:rsidP="00D417A6">
            <w:pPr>
              <w:rPr>
                <w:rFonts w:cs="Times New Roman"/>
              </w:rPr>
            </w:pPr>
          </w:p>
        </w:tc>
        <w:tc>
          <w:tcPr>
            <w:tcW w:w="220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3075DD7D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주중요금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 xml:space="preserve"> (일 sun ~금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fri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tcMar>
              <w:left w:w="108" w:type="dxa"/>
              <w:right w:w="108" w:type="dxa"/>
            </w:tcMar>
            <w:vAlign w:val="center"/>
          </w:tcPr>
          <w:p w14:paraId="34BECBD1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주말요금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 xml:space="preserve"> (토 sat)</w:t>
            </w:r>
          </w:p>
        </w:tc>
        <w:tc>
          <w:tcPr>
            <w:tcW w:w="1717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169DEEBD" w14:textId="77777777" w:rsidR="00D417A6" w:rsidRPr="00D417A6" w:rsidRDefault="00D417A6" w:rsidP="00D417A6">
            <w:pPr>
              <w:rPr>
                <w:rFonts w:cs="Times New Roman"/>
              </w:rPr>
            </w:pPr>
          </w:p>
        </w:tc>
        <w:tc>
          <w:tcPr>
            <w:tcW w:w="2475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43DC8C05" w14:textId="77777777" w:rsidR="00D417A6" w:rsidRPr="00D417A6" w:rsidRDefault="00D417A6" w:rsidP="00D417A6">
            <w:pPr>
              <w:rPr>
                <w:rFonts w:cs="Times New Roman"/>
              </w:rPr>
            </w:pPr>
          </w:p>
        </w:tc>
      </w:tr>
      <w:tr w:rsidR="00D417A6" w:rsidRPr="00D417A6" w14:paraId="51713458" w14:textId="77777777" w:rsidTr="00CC0E3D">
        <w:trPr>
          <w:trHeight w:val="170"/>
        </w:trPr>
        <w:tc>
          <w:tcPr>
            <w:tcW w:w="189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5048C2E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스탠다드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더블</w:t>
            </w:r>
            <w:proofErr w:type="spellEnd"/>
          </w:p>
        </w:tc>
        <w:tc>
          <w:tcPr>
            <w:tcW w:w="2202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A826B59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150,000</w:t>
            </w:r>
          </w:p>
        </w:tc>
        <w:tc>
          <w:tcPr>
            <w:tcW w:w="2146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85CF65F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170,000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1646777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3E2089C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417A6" w:rsidRPr="00D417A6" w14:paraId="4E958BBE" w14:textId="77777777" w:rsidTr="00CC0E3D">
        <w:trPr>
          <w:trHeight w:val="170"/>
        </w:trPr>
        <w:tc>
          <w:tcPr>
            <w:tcW w:w="189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EF1EE7B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복층형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스탠다드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6"/>
                <w:szCs w:val="16"/>
              </w:rPr>
              <w:t>더블</w:t>
            </w:r>
            <w:proofErr w:type="spellEnd"/>
          </w:p>
        </w:tc>
        <w:tc>
          <w:tcPr>
            <w:tcW w:w="220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256CEB6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744D07D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5FF4A57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DD3BA0E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417A6" w:rsidRPr="00D417A6" w14:paraId="6E354B55" w14:textId="77777777" w:rsidTr="00CC0E3D">
        <w:trPr>
          <w:trHeight w:val="170"/>
        </w:trPr>
        <w:tc>
          <w:tcPr>
            <w:tcW w:w="189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5A1EDE00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디럭스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오션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더블</w:t>
            </w:r>
            <w:proofErr w:type="spellEnd"/>
          </w:p>
        </w:tc>
        <w:tc>
          <w:tcPr>
            <w:tcW w:w="2202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6D378801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6697EAF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82DBDD8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DD8B8C6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417A6" w:rsidRPr="00D417A6" w14:paraId="38A19A7D" w14:textId="77777777" w:rsidTr="00CC0E3D">
        <w:trPr>
          <w:trHeight w:val="170"/>
        </w:trPr>
        <w:tc>
          <w:tcPr>
            <w:tcW w:w="189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D98000E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디럭스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오션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트윈</w:t>
            </w:r>
            <w:proofErr w:type="spellEnd"/>
          </w:p>
        </w:tc>
        <w:tc>
          <w:tcPr>
            <w:tcW w:w="220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1B46DC73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180,000</w:t>
            </w:r>
          </w:p>
        </w:tc>
        <w:tc>
          <w:tcPr>
            <w:tcW w:w="2146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0883E692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200,000</w:t>
            </w:r>
          </w:p>
        </w:tc>
        <w:tc>
          <w:tcPr>
            <w:tcW w:w="1717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7312AC2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color w:val="0070C0"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4422566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417A6" w:rsidRPr="00D417A6" w14:paraId="0D293821" w14:textId="77777777" w:rsidTr="00CC0E3D">
        <w:trPr>
          <w:trHeight w:val="340"/>
        </w:trPr>
        <w:tc>
          <w:tcPr>
            <w:tcW w:w="189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2AB07E7C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color w:val="000000" w:themeColor="text1"/>
                <w:sz w:val="18"/>
                <w:szCs w:val="18"/>
              </w:rPr>
              <w:t>Breakfast</w:t>
            </w:r>
          </w:p>
        </w:tc>
        <w:tc>
          <w:tcPr>
            <w:tcW w:w="4348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4FF1230D" w14:textId="77777777" w:rsidR="00D417A6" w:rsidRPr="00D417A6" w:rsidRDefault="00D417A6" w:rsidP="00D417A6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호텔로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문의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바랍니다</w:t>
            </w:r>
            <w:proofErr w:type="spellEnd"/>
            <w:r w:rsidRPr="00D417A6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192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</w:tcBorders>
            <w:tcMar>
              <w:left w:w="108" w:type="dxa"/>
              <w:right w:w="108" w:type="dxa"/>
            </w:tcMar>
            <w:vAlign w:val="center"/>
          </w:tcPr>
          <w:p w14:paraId="70DA98EA" w14:textId="77777777" w:rsidR="00D417A6" w:rsidRPr="00D417A6" w:rsidRDefault="00D417A6" w:rsidP="00D417A6">
            <w:pPr>
              <w:jc w:val="right"/>
              <w:rPr>
                <w:rFonts w:asciiTheme="majorHAnsi" w:eastAsia="Times New Roman" w:hAnsiTheme="majorHAnsi" w:cs="Times New Roman"/>
                <w:b/>
                <w:color w:val="000000" w:themeColor="text1"/>
                <w:sz w:val="14"/>
                <w:szCs w:val="14"/>
              </w:rPr>
            </w:pPr>
            <w:r w:rsidRPr="00D417A6">
              <w:rPr>
                <w:rFonts w:asciiTheme="majorHAnsi" w:eastAsia="Times New Roman" w:hAnsiTheme="majorHAnsi" w:cs="Times New Roman"/>
                <w:b/>
                <w:sz w:val="14"/>
                <w:szCs w:val="14"/>
              </w:rPr>
              <w:t xml:space="preserve">   (pax)</w:t>
            </w:r>
          </w:p>
        </w:tc>
      </w:tr>
    </w:tbl>
    <w:p w14:paraId="015B0BDB" w14:textId="77777777" w:rsidR="00D417A6" w:rsidRPr="00D417A6" w:rsidRDefault="00D417A6" w:rsidP="00D417A6">
      <w:pPr>
        <w:numPr>
          <w:ilvl w:val="0"/>
          <w:numId w:val="18"/>
        </w:numPr>
        <w:rPr>
          <w:rFonts w:asciiTheme="majorHAnsi" w:eastAsia="Times New Roman" w:hAnsiTheme="majorHAnsi" w:cs="Tahoma"/>
          <w:b/>
          <w:color w:val="FF0000"/>
          <w:sz w:val="15"/>
          <w:szCs w:val="15"/>
        </w:rPr>
      </w:pP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상기요금은</w:t>
      </w:r>
      <w:proofErr w:type="spellEnd"/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 xml:space="preserve"> </w:t>
      </w:r>
      <w:r w:rsidRPr="00D417A6">
        <w:rPr>
          <w:rFonts w:asciiTheme="majorHAnsi" w:eastAsia="Times New Roman" w:hAnsiTheme="majorHAnsi" w:cs="Tahoma" w:hint="eastAsia"/>
          <w:b/>
          <w:color w:val="000000"/>
          <w:sz w:val="15"/>
          <w:szCs w:val="15"/>
        </w:rPr>
        <w:t>“</w:t>
      </w:r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 xml:space="preserve">ICOBTE &amp; ICHMET 2025” </w:t>
      </w:r>
      <w:proofErr w:type="spellStart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>참가자를</w:t>
      </w:r>
      <w:proofErr w:type="spellEnd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>위한</w:t>
      </w:r>
      <w:proofErr w:type="spellEnd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>특별요금이며</w:t>
      </w:r>
      <w:proofErr w:type="spellEnd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 xml:space="preserve">, </w:t>
      </w:r>
      <w:r w:rsidRPr="00D417A6">
        <w:rPr>
          <w:rFonts w:asciiTheme="majorHAnsi" w:eastAsia="Times New Roman" w:hAnsiTheme="majorHAnsi" w:cs="Arial"/>
          <w:b/>
          <w:color w:val="000000" w:themeColor="text1"/>
          <w:sz w:val="17"/>
          <w:szCs w:val="17"/>
        </w:rPr>
        <w:t>2025년 09월 20일(토) ~ 2025년 09월 28일(일)</w:t>
      </w:r>
      <w:proofErr w:type="spellStart"/>
      <w:r w:rsidRPr="00D417A6">
        <w:rPr>
          <w:rFonts w:asciiTheme="majorHAnsi" w:eastAsia="Times New Roman" w:hAnsiTheme="majorHAnsi" w:cs="Arial"/>
          <w:b/>
          <w:color w:val="000000" w:themeColor="text1"/>
          <w:sz w:val="15"/>
          <w:szCs w:val="15"/>
        </w:rPr>
        <w:t>까지</w:t>
      </w:r>
      <w:proofErr w:type="spellEnd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>적용됩니다</w:t>
      </w:r>
      <w:proofErr w:type="spellEnd"/>
      <w:r w:rsidRPr="00D417A6">
        <w:rPr>
          <w:rFonts w:asciiTheme="majorHAnsi" w:eastAsia="Times New Roman" w:hAnsiTheme="majorHAnsi" w:cs="Arial"/>
          <w:color w:val="000000" w:themeColor="text1"/>
          <w:sz w:val="15"/>
          <w:szCs w:val="15"/>
        </w:rPr>
        <w:t>.</w:t>
      </w:r>
    </w:p>
    <w:p w14:paraId="1CE27713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b/>
          <w:color w:val="000000"/>
          <w:sz w:val="15"/>
          <w:szCs w:val="15"/>
        </w:rPr>
      </w:pP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상기요금은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 xml:space="preserve">10% </w:t>
      </w:r>
      <w:proofErr w:type="spellStart"/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>부가세</w:t>
      </w:r>
      <w:proofErr w:type="spellEnd"/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/>
          <w:sz w:val="15"/>
          <w:szCs w:val="15"/>
        </w:rPr>
        <w:t>포함</w:t>
      </w:r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입니다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.</w:t>
      </w:r>
    </w:p>
    <w:p w14:paraId="36FED551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/>
          <w:sz w:val="15"/>
          <w:szCs w:val="15"/>
        </w:rPr>
      </w:pP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상기요금은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FF0000"/>
          <w:sz w:val="15"/>
          <w:szCs w:val="15"/>
        </w:rPr>
        <w:t>조식</w:t>
      </w:r>
      <w:proofErr w:type="spellEnd"/>
      <w:r w:rsidRPr="00D417A6">
        <w:rPr>
          <w:rFonts w:asciiTheme="majorHAnsi" w:eastAsia="Times New Roman" w:hAnsiTheme="majorHAnsi" w:cs="Tahoma"/>
          <w:b/>
          <w:color w:val="FF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FF0000"/>
          <w:sz w:val="15"/>
          <w:szCs w:val="15"/>
        </w:rPr>
        <w:t>불포함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이며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,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>조식은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>호텔로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>문의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>바랍니다</w:t>
      </w:r>
      <w:proofErr w:type="spellEnd"/>
      <w:r w:rsidRPr="00D417A6">
        <w:rPr>
          <w:rFonts w:asciiTheme="majorHAnsi" w:eastAsia="Times New Roman" w:hAnsiTheme="majorHAnsi" w:cs="Tahoma"/>
          <w:b/>
          <w:color w:val="000000" w:themeColor="text1"/>
          <w:sz w:val="15"/>
          <w:szCs w:val="15"/>
        </w:rPr>
        <w:t>.</w:t>
      </w:r>
    </w:p>
    <w:p w14:paraId="694A595B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 w:themeColor="text1"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객실내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WIFI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무료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사용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가능합니다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.</w:t>
      </w:r>
    </w:p>
    <w:p w14:paraId="6452E0CE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 w:themeColor="text1"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체크인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15:00 /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체크아웃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11:00</w:t>
      </w:r>
    </w:p>
    <w:p w14:paraId="5A873C7D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 w:themeColor="text1"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객실당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차량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1대까지는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무료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주차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가능합니다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.</w:t>
      </w:r>
    </w:p>
    <w:p w14:paraId="112878B4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 w:themeColor="text1"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객실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예약은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선착순으로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진행되며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호텔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사정에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따라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조기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마감이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될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수도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있습니다</w:t>
      </w:r>
      <w:proofErr w:type="spellEnd"/>
      <w:r w:rsidRPr="00D417A6">
        <w:rPr>
          <w:rFonts w:asciiTheme="majorHAnsi" w:eastAsia="Times New Roman" w:hAnsiTheme="majorHAnsi" w:cs="Tahoma"/>
          <w:color w:val="000000" w:themeColor="text1"/>
          <w:sz w:val="14"/>
          <w:szCs w:val="14"/>
        </w:rPr>
        <w:t>.</w:t>
      </w:r>
    </w:p>
    <w:p w14:paraId="58AB5D71" w14:textId="77777777" w:rsidR="00D417A6" w:rsidRPr="00D417A6" w:rsidRDefault="00D417A6" w:rsidP="00D417A6">
      <w:pPr>
        <w:ind w:left="760"/>
        <w:jc w:val="left"/>
        <w:rPr>
          <w:rFonts w:asciiTheme="majorHAnsi" w:eastAsia="Times New Roman" w:hAnsiTheme="majorHAnsi" w:cs="Times New Roman"/>
          <w:sz w:val="14"/>
          <w:szCs w:val="14"/>
        </w:rPr>
      </w:pPr>
    </w:p>
    <w:p w14:paraId="412C9FE7" w14:textId="77777777" w:rsidR="00D417A6" w:rsidRPr="00D417A6" w:rsidRDefault="00D417A6" w:rsidP="00D417A6">
      <w:pPr>
        <w:numPr>
          <w:ilvl w:val="0"/>
          <w:numId w:val="11"/>
        </w:numPr>
        <w:jc w:val="left"/>
        <w:rPr>
          <w:rFonts w:asciiTheme="majorHAnsi" w:eastAsia="Times New Roman" w:hAnsiTheme="majorHAnsi" w:cs="Times New Roman"/>
          <w:sz w:val="14"/>
          <w:szCs w:val="14"/>
        </w:rPr>
      </w:pPr>
      <w:proofErr w:type="spellStart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>신용카드정보</w:t>
      </w:r>
      <w:proofErr w:type="spellEnd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 xml:space="preserve"> (Guarantee Card)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D417A6" w:rsidRPr="00D417A6" w14:paraId="2A6777D8" w14:textId="77777777" w:rsidTr="00CC0E3D">
        <w:trPr>
          <w:trHeight w:val="435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67FF3150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>카드</w:t>
            </w:r>
            <w:proofErr w:type="spellEnd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>회사명</w:t>
            </w:r>
            <w:proofErr w:type="spellEnd"/>
          </w:p>
          <w:p w14:paraId="4413C672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  <w:r w:rsidRPr="00D417A6">
              <w:rPr>
                <w:rFonts w:ascii="Tahoma" w:eastAsia="맑은 고딕" w:hAnsi="Tahoma" w:cs="Tahoma"/>
                <w:b/>
                <w:sz w:val="11"/>
                <w:szCs w:val="11"/>
                <w:lang w:eastAsia="en-AU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5B0CAF8" w14:textId="4616C63C" w:rsidR="00D417A6" w:rsidRPr="00D417A6" w:rsidRDefault="00FA100A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-20480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VISA</w:t>
            </w:r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-16252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MASTER</w:t>
            </w:r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-12283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AMEX</w:t>
            </w:r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17417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BC</w:t>
            </w:r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-6049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HYUNDAI</w:t>
            </w:r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28301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</w:rPr>
              <w:t xml:space="preserve">SAMSUNG     </w:t>
            </w:r>
            <w:sdt>
              <w:sdtPr>
                <w:rPr>
                  <w:rFonts w:asciiTheme="majorHAnsi" w:eastAsia="Times New Roman" w:hAnsiTheme="majorHAnsi" w:cs="Times New Roman"/>
                  <w:sz w:val="14"/>
                  <w:szCs w:val="14"/>
                  <w:lang w:eastAsia="en-AU"/>
                </w:rPr>
                <w:id w:val="-23971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4"/>
                    <w:szCs w:val="14"/>
                    <w:lang w:eastAsia="en-AU"/>
                  </w:rPr>
                  <w:t>☐</w:t>
                </w:r>
              </w:sdtContent>
            </w:sdt>
            <w:proofErr w:type="gramStart"/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>OTHERS  (</w:t>
            </w:r>
            <w:proofErr w:type="gramEnd"/>
            <w:r w:rsidR="00D417A6" w:rsidRPr="00D417A6">
              <w:rPr>
                <w:rFonts w:asciiTheme="majorHAnsi" w:eastAsia="Times New Roman" w:hAnsiTheme="majorHAnsi" w:cs="Times New Roman"/>
                <w:sz w:val="14"/>
                <w:szCs w:val="14"/>
                <w:lang w:eastAsia="en-AU"/>
              </w:rPr>
              <w:t xml:space="preserve">             )</w:t>
            </w:r>
          </w:p>
        </w:tc>
      </w:tr>
      <w:tr w:rsidR="00D417A6" w:rsidRPr="00D417A6" w14:paraId="0F02BBA3" w14:textId="77777777" w:rsidTr="00CC0E3D">
        <w:trPr>
          <w:trHeight w:val="381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5E6D5496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>카드</w:t>
            </w:r>
            <w:proofErr w:type="spellEnd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 xml:space="preserve"> 번호</w:t>
            </w:r>
          </w:p>
          <w:p w14:paraId="2352E466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Tahoma" w:eastAsia="Times New Roman" w:hAnsi="Tahoma" w:cs="Tahoma"/>
                <w:b/>
                <w:sz w:val="11"/>
                <w:szCs w:val="11"/>
                <w:lang w:eastAsia="en-AU"/>
              </w:rPr>
            </w:pPr>
            <w:r w:rsidRPr="00D417A6">
              <w:rPr>
                <w:rFonts w:ascii="Tahoma" w:eastAsia="Times New Roman" w:hAnsi="Tahoma" w:cs="Tahoma"/>
                <w:b/>
                <w:sz w:val="11"/>
                <w:szCs w:val="11"/>
                <w:lang w:eastAsia="en-AU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E10D1BB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</w:p>
        </w:tc>
        <w:tc>
          <w:tcPr>
            <w:tcW w:w="270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264AC103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Theme="majorHAnsi" w:eastAsia="Times New Roman" w:hAnsiTheme="majorHAnsi" w:cs="Tahoma"/>
                <w:b/>
                <w:sz w:val="13"/>
                <w:szCs w:val="13"/>
                <w:lang w:eastAsia="en-AU"/>
              </w:rPr>
            </w:pP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3"/>
                <w:szCs w:val="13"/>
                <w:lang w:eastAsia="en-AU"/>
              </w:rPr>
              <w:t>유효기간</w:t>
            </w:r>
            <w:proofErr w:type="spellEnd"/>
            <w:r w:rsidRPr="00D417A6">
              <w:rPr>
                <w:rFonts w:asciiTheme="majorHAnsi" w:eastAsia="Times New Roman" w:hAnsiTheme="majorHAnsi" w:cs="Tahoma"/>
                <w:b/>
                <w:sz w:val="13"/>
                <w:szCs w:val="13"/>
                <w:lang w:eastAsia="en-AU"/>
              </w:rPr>
              <w:t xml:space="preserve"> (월/년)</w:t>
            </w:r>
          </w:p>
          <w:p w14:paraId="1CDB4DE8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="Tahoma" w:eastAsia="Times New Roman" w:hAnsi="Tahoma" w:cs="Tahoma"/>
                <w:b/>
                <w:sz w:val="11"/>
                <w:szCs w:val="11"/>
                <w:lang w:eastAsia="en-AU"/>
              </w:rPr>
            </w:pPr>
            <w:r w:rsidRPr="00D417A6">
              <w:rPr>
                <w:rFonts w:ascii="Tahoma" w:eastAsia="맑은 고딕" w:hAnsi="Tahoma" w:cs="Tahoma"/>
                <w:b/>
                <w:sz w:val="11"/>
                <w:szCs w:val="11"/>
                <w:lang w:eastAsia="en-AU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24489181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</w:p>
        </w:tc>
      </w:tr>
      <w:tr w:rsidR="00D417A6" w:rsidRPr="00D417A6" w14:paraId="48001894" w14:textId="77777777" w:rsidTr="00CC0E3D">
        <w:trPr>
          <w:trHeight w:val="435"/>
        </w:trPr>
        <w:tc>
          <w:tcPr>
            <w:tcW w:w="1701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B4C6E7" w:themeColor="accent1" w:themeTint="66" w:fill="B4C6E7" w:themeFill="accent1" w:themeFillTint="66"/>
            <w:vAlign w:val="center"/>
          </w:tcPr>
          <w:p w14:paraId="76E51169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</w:pP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>카드</w:t>
            </w:r>
            <w:proofErr w:type="spellEnd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b/>
                <w:sz w:val="14"/>
                <w:szCs w:val="14"/>
                <w:lang w:eastAsia="en-AU"/>
              </w:rPr>
              <w:t>소유자명</w:t>
            </w:r>
            <w:proofErr w:type="spellEnd"/>
          </w:p>
          <w:p w14:paraId="4CD9E7FF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Tahoma" w:eastAsia="Times New Roman" w:hAnsi="Tahoma" w:cs="Tahoma"/>
                <w:b/>
                <w:sz w:val="14"/>
                <w:szCs w:val="14"/>
                <w:lang w:eastAsia="en-AU"/>
              </w:rPr>
            </w:pPr>
            <w:r w:rsidRPr="00D417A6">
              <w:rPr>
                <w:rFonts w:ascii="Tahoma" w:eastAsia="Times New Roman" w:hAnsi="Tahoma" w:cs="Tahoma"/>
                <w:b/>
                <w:sz w:val="11"/>
                <w:szCs w:val="11"/>
                <w:lang w:eastAsia="en-AU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EA60F68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sz w:val="14"/>
                <w:szCs w:val="14"/>
                <w:lang w:eastAsia="en-A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000000" w:fill="BFBFBF" w:themeFill="background1" w:themeFillShade="BF"/>
            <w:vAlign w:val="bottom"/>
          </w:tcPr>
          <w:p w14:paraId="23A9E698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right"/>
              <w:rPr>
                <w:rFonts w:asciiTheme="majorHAnsi" w:eastAsia="Times New Roman" w:hAnsiTheme="majorHAnsi" w:cs="Tahoma"/>
                <w:sz w:val="14"/>
                <w:szCs w:val="14"/>
                <w:lang w:eastAsia="en-AU"/>
              </w:rPr>
            </w:pPr>
            <w:r w:rsidRPr="00D417A6">
              <w:rPr>
                <w:rFonts w:asciiTheme="majorHAnsi" w:eastAsia="Times New Roman" w:hAnsiTheme="majorHAnsi" w:cs="Tahoma"/>
                <w:sz w:val="14"/>
                <w:szCs w:val="14"/>
                <w:lang w:eastAsia="en-AU"/>
              </w:rPr>
              <w:t>Signature</w:t>
            </w:r>
          </w:p>
        </w:tc>
      </w:tr>
      <w:tr w:rsidR="00D417A6" w:rsidRPr="00D417A6" w14:paraId="084D6040" w14:textId="77777777" w:rsidTr="00CC0E3D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6BBCAEB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</w:pP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상기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카드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정보는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예약보증용으로만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사용되며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실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결제는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체크인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시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진행됩니다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. 본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신용카드는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취소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수수료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및 </w:t>
            </w:r>
          </w:p>
          <w:p w14:paraId="2D647B74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spacing w:line="240" w:lineRule="atLeast"/>
              <w:jc w:val="both"/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</w:pPr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No-Show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발생에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관련하여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사용하는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것에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대하여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동의합니다</w:t>
            </w:r>
            <w:proofErr w:type="spellEnd"/>
            <w:r w:rsidRPr="00D417A6">
              <w:rPr>
                <w:rFonts w:asciiTheme="majorHAnsi" w:eastAsia="Times New Roman" w:hAnsiTheme="majorHAnsi" w:cs="Tahoma"/>
                <w:color w:val="000000"/>
                <w:sz w:val="13"/>
                <w:szCs w:val="13"/>
              </w:rPr>
              <w:t>.</w:t>
            </w:r>
          </w:p>
        </w:tc>
        <w:tc>
          <w:tcPr>
            <w:tcW w:w="2409" w:type="dxa"/>
            <w:vMerge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shd w:val="clear" w:color="000000" w:fill="BFBFBF" w:themeFill="background1" w:themeFillShade="BF"/>
            <w:vAlign w:val="bottom"/>
          </w:tcPr>
          <w:p w14:paraId="02E0E211" w14:textId="77777777" w:rsidR="00D417A6" w:rsidRPr="00D417A6" w:rsidRDefault="00D417A6" w:rsidP="00D417A6">
            <w:pPr>
              <w:tabs>
                <w:tab w:val="center" w:pos="4153"/>
                <w:tab w:val="right" w:pos="8306"/>
              </w:tabs>
              <w:rPr>
                <w:rFonts w:ascii="Arial" w:eastAsia="바탕" w:hAnsi="Arial" w:cs="Times New Roman"/>
              </w:rPr>
            </w:pPr>
          </w:p>
        </w:tc>
      </w:tr>
    </w:tbl>
    <w:p w14:paraId="1B7221F7" w14:textId="77777777" w:rsidR="00D417A6" w:rsidRPr="00D417A6" w:rsidRDefault="00D417A6" w:rsidP="00D417A6">
      <w:pPr>
        <w:widowControl/>
        <w:tabs>
          <w:tab w:val="left" w:pos="800"/>
          <w:tab w:val="center" w:pos="4153"/>
          <w:tab w:val="right" w:pos="8306"/>
        </w:tabs>
        <w:wordWrap/>
        <w:autoSpaceDE/>
        <w:autoSpaceDN/>
        <w:ind w:left="760"/>
        <w:jc w:val="left"/>
        <w:rPr>
          <w:rFonts w:asciiTheme="majorHAnsi" w:eastAsia="Times New Roman" w:hAnsiTheme="majorHAnsi" w:cs="Times New Roman"/>
          <w:b/>
          <w:sz w:val="16"/>
          <w:szCs w:val="16"/>
        </w:rPr>
      </w:pPr>
    </w:p>
    <w:p w14:paraId="048DB95F" w14:textId="77777777" w:rsidR="00D417A6" w:rsidRPr="00D417A6" w:rsidRDefault="00D417A6" w:rsidP="00D417A6">
      <w:pPr>
        <w:widowControl/>
        <w:numPr>
          <w:ilvl w:val="0"/>
          <w:numId w:val="11"/>
        </w:numPr>
        <w:tabs>
          <w:tab w:val="left" w:pos="800"/>
          <w:tab w:val="center" w:pos="4153"/>
          <w:tab w:val="right" w:pos="8306"/>
        </w:tabs>
        <w:wordWrap/>
        <w:autoSpaceDE/>
        <w:autoSpaceDN/>
        <w:jc w:val="left"/>
        <w:rPr>
          <w:rFonts w:asciiTheme="majorHAnsi" w:eastAsia="Times New Roman" w:hAnsiTheme="majorHAnsi" w:cs="Times New Roman"/>
          <w:b/>
          <w:sz w:val="16"/>
          <w:szCs w:val="16"/>
        </w:rPr>
      </w:pPr>
      <w:proofErr w:type="spellStart"/>
      <w:r w:rsidRPr="00D417A6">
        <w:rPr>
          <w:rFonts w:asciiTheme="majorHAnsi" w:eastAsia="Times New Roman" w:hAnsiTheme="majorHAnsi" w:cs="Times New Roman"/>
          <w:b/>
          <w:sz w:val="16"/>
          <w:szCs w:val="16"/>
        </w:rPr>
        <w:t>취소규정</w:t>
      </w:r>
      <w:proofErr w:type="spellEnd"/>
    </w:p>
    <w:p w14:paraId="4C0D2207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/>
          <w:sz w:val="15"/>
          <w:szCs w:val="15"/>
        </w:rPr>
      </w:pP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체크인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7일 전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까지만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취소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수수료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없이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취소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가능</w:t>
      </w:r>
      <w:proofErr w:type="spellEnd"/>
    </w:p>
    <w:p w14:paraId="2EDF44B1" w14:textId="77777777" w:rsidR="00D417A6" w:rsidRPr="00D417A6" w:rsidRDefault="00D417A6" w:rsidP="00D417A6">
      <w:pPr>
        <w:numPr>
          <w:ilvl w:val="0"/>
          <w:numId w:val="18"/>
        </w:numPr>
        <w:spacing w:line="240" w:lineRule="atLeast"/>
        <w:rPr>
          <w:rFonts w:asciiTheme="majorHAnsi" w:eastAsia="Times New Roman" w:hAnsiTheme="majorHAnsi" w:cs="Tahoma"/>
          <w:color w:val="000000"/>
          <w:sz w:val="15"/>
          <w:szCs w:val="15"/>
        </w:rPr>
      </w:pP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당일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취소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및 </w:t>
      </w:r>
      <w:r w:rsidRPr="00D417A6">
        <w:rPr>
          <w:rFonts w:asciiTheme="majorHAnsi" w:eastAsia="Times New Roman" w:hAnsiTheme="majorHAnsi" w:cs="Times New Roman"/>
          <w:color w:val="000000" w:themeColor="text1"/>
          <w:sz w:val="15"/>
          <w:szCs w:val="15"/>
        </w:rPr>
        <w:t xml:space="preserve">No-Show </w:t>
      </w:r>
      <w:proofErr w:type="spellStart"/>
      <w:r w:rsidRPr="00D417A6">
        <w:rPr>
          <w:rFonts w:asciiTheme="majorHAnsi" w:eastAsia="Times New Roman" w:hAnsiTheme="majorHAnsi" w:cs="Times New Roman"/>
          <w:color w:val="000000" w:themeColor="text1"/>
          <w:sz w:val="15"/>
          <w:szCs w:val="15"/>
        </w:rPr>
        <w:t>발생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시 1박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숙박요금의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100%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위약금</w:t>
      </w:r>
      <w:proofErr w:type="spellEnd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 xml:space="preserve"> </w:t>
      </w:r>
      <w:proofErr w:type="spellStart"/>
      <w:r w:rsidRPr="00D417A6">
        <w:rPr>
          <w:rFonts w:asciiTheme="majorHAnsi" w:eastAsia="Times New Roman" w:hAnsiTheme="majorHAnsi" w:cs="Tahoma"/>
          <w:color w:val="000000"/>
          <w:sz w:val="15"/>
          <w:szCs w:val="15"/>
        </w:rPr>
        <w:t>발생</w:t>
      </w:r>
      <w:proofErr w:type="spellEnd"/>
    </w:p>
    <w:p w14:paraId="465B09E0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sz w:val="12"/>
          <w:szCs w:val="12"/>
        </w:rPr>
      </w:pPr>
    </w:p>
    <w:p w14:paraId="2D96AC78" w14:textId="77777777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sz w:val="12"/>
          <w:szCs w:val="12"/>
        </w:rPr>
      </w:pPr>
    </w:p>
    <w:p w14:paraId="0863461F" w14:textId="2FCF360C" w:rsidR="00D417A6" w:rsidRPr="00D417A6" w:rsidRDefault="00D417A6" w:rsidP="00D417A6">
      <w:pPr>
        <w:jc w:val="center"/>
        <w:rPr>
          <w:rFonts w:asciiTheme="majorHAnsi" w:eastAsia="Times New Roman" w:hAnsiTheme="majorHAnsi" w:cs="Times New Roman"/>
          <w:sz w:val="12"/>
          <w:szCs w:val="12"/>
        </w:rPr>
      </w:pPr>
      <w:r w:rsidRPr="00D417A6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261DB74" wp14:editId="72472E7C">
            <wp:simplePos x="0" y="0"/>
            <wp:positionH relativeFrom="column">
              <wp:posOffset>2437130</wp:posOffset>
            </wp:positionH>
            <wp:positionV relativeFrom="paragraph">
              <wp:posOffset>0</wp:posOffset>
            </wp:positionV>
            <wp:extent cx="1772920" cy="84328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DF3A8" w14:textId="77777777" w:rsidR="00A3671B" w:rsidRPr="00D417A6" w:rsidRDefault="00A3671B">
      <w:pPr>
        <w:jc w:val="center"/>
        <w:rPr>
          <w:rFonts w:asciiTheme="majorHAnsi" w:eastAsiaTheme="majorHAnsi" w:hAnsiTheme="majorHAnsi"/>
          <w:sz w:val="12"/>
          <w:szCs w:val="12"/>
        </w:rPr>
      </w:pPr>
    </w:p>
    <w:sectPr w:rsidR="00A3671B" w:rsidRPr="00D417A6">
      <w:footerReference w:type="default" r:id="rId11"/>
      <w:pgSz w:w="11906" w:h="16838"/>
      <w:pgMar w:top="720" w:right="720" w:bottom="720" w:left="720" w:header="680" w:footer="567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77D3" w14:textId="77777777" w:rsidR="001F0F93" w:rsidRDefault="001F0F93">
      <w:r>
        <w:separator/>
      </w:r>
    </w:p>
  </w:endnote>
  <w:endnote w:type="continuationSeparator" w:id="0">
    <w:p w14:paraId="4C41A625" w14:textId="77777777" w:rsidR="001F0F93" w:rsidRDefault="001F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D168" w14:textId="77777777" w:rsidR="00A3671B" w:rsidRDefault="00A3671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817F" w14:textId="77777777" w:rsidR="001F0F93" w:rsidRDefault="001F0F93">
      <w:r>
        <w:separator/>
      </w:r>
    </w:p>
  </w:footnote>
  <w:footnote w:type="continuationSeparator" w:id="0">
    <w:p w14:paraId="302B1675" w14:textId="77777777" w:rsidR="001F0F93" w:rsidRDefault="001F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1F000014"/>
    <w:lvl w:ilvl="0" w:tplc="7160CBCA">
      <w:start w:val="2"/>
      <w:numFmt w:val="decimal"/>
      <w:lvlText w:val="%1."/>
      <w:lvlJc w:val="left"/>
      <w:pPr>
        <w:ind w:left="786" w:hanging="360"/>
      </w:pPr>
      <w:rPr>
        <w:b/>
        <w:sz w:val="16"/>
        <w:szCs w:val="16"/>
        <w:shd w:val="clear" w:color="auto" w:fill="auto"/>
      </w:rPr>
    </w:lvl>
    <w:lvl w:ilvl="1" w:tplc="99723974">
      <w:start w:val="1"/>
      <w:numFmt w:val="decimal"/>
      <w:lvlText w:val="%2."/>
      <w:lvlJc w:val="left"/>
      <w:pPr>
        <w:tabs>
          <w:tab w:val="left" w:pos="1466"/>
        </w:tabs>
        <w:ind w:left="1466" w:hanging="360"/>
      </w:pPr>
      <w:rPr>
        <w:shd w:val="clear" w:color="auto" w:fill="auto"/>
      </w:rPr>
    </w:lvl>
    <w:lvl w:ilvl="2" w:tplc="6180D57C">
      <w:start w:val="1"/>
      <w:numFmt w:val="decimal"/>
      <w:lvlText w:val="%3."/>
      <w:lvlJc w:val="left"/>
      <w:pPr>
        <w:tabs>
          <w:tab w:val="left" w:pos="2186"/>
        </w:tabs>
        <w:ind w:left="2186" w:hanging="360"/>
      </w:pPr>
      <w:rPr>
        <w:shd w:val="clear" w:color="auto" w:fill="auto"/>
      </w:rPr>
    </w:lvl>
    <w:lvl w:ilvl="3" w:tplc="B75E1F2C">
      <w:start w:val="1"/>
      <w:numFmt w:val="decimal"/>
      <w:lvlText w:val="%4."/>
      <w:lvlJc w:val="left"/>
      <w:pPr>
        <w:tabs>
          <w:tab w:val="left" w:pos="2906"/>
        </w:tabs>
        <w:ind w:left="2906" w:hanging="360"/>
      </w:pPr>
      <w:rPr>
        <w:shd w:val="clear" w:color="auto" w:fill="auto"/>
      </w:rPr>
    </w:lvl>
    <w:lvl w:ilvl="4" w:tplc="5F98DFDC">
      <w:start w:val="1"/>
      <w:numFmt w:val="decimal"/>
      <w:lvlText w:val="%5."/>
      <w:lvlJc w:val="left"/>
      <w:pPr>
        <w:tabs>
          <w:tab w:val="left" w:pos="3626"/>
        </w:tabs>
        <w:ind w:left="3626" w:hanging="360"/>
      </w:pPr>
      <w:rPr>
        <w:shd w:val="clear" w:color="auto" w:fill="auto"/>
      </w:rPr>
    </w:lvl>
    <w:lvl w:ilvl="5" w:tplc="95A66976">
      <w:start w:val="1"/>
      <w:numFmt w:val="decimal"/>
      <w:lvlText w:val="%6."/>
      <w:lvlJc w:val="left"/>
      <w:pPr>
        <w:tabs>
          <w:tab w:val="left" w:pos="4346"/>
        </w:tabs>
        <w:ind w:left="4346" w:hanging="360"/>
      </w:pPr>
      <w:rPr>
        <w:shd w:val="clear" w:color="auto" w:fill="auto"/>
      </w:rPr>
    </w:lvl>
    <w:lvl w:ilvl="6" w:tplc="46C8D992">
      <w:start w:val="1"/>
      <w:numFmt w:val="decimal"/>
      <w:lvlText w:val="%7."/>
      <w:lvlJc w:val="left"/>
      <w:pPr>
        <w:tabs>
          <w:tab w:val="left" w:pos="5066"/>
        </w:tabs>
        <w:ind w:left="5066" w:hanging="360"/>
      </w:pPr>
      <w:rPr>
        <w:shd w:val="clear" w:color="auto" w:fill="auto"/>
      </w:rPr>
    </w:lvl>
    <w:lvl w:ilvl="7" w:tplc="70422974">
      <w:start w:val="1"/>
      <w:numFmt w:val="decimal"/>
      <w:lvlText w:val="%8."/>
      <w:lvlJc w:val="left"/>
      <w:pPr>
        <w:tabs>
          <w:tab w:val="left" w:pos="5786"/>
        </w:tabs>
        <w:ind w:left="5786" w:hanging="360"/>
      </w:pPr>
      <w:rPr>
        <w:shd w:val="clear" w:color="auto" w:fill="auto"/>
      </w:rPr>
    </w:lvl>
    <w:lvl w:ilvl="8" w:tplc="A6522CDC">
      <w:start w:val="1"/>
      <w:numFmt w:val="decimal"/>
      <w:lvlText w:val="%9."/>
      <w:lvlJc w:val="left"/>
      <w:pPr>
        <w:tabs>
          <w:tab w:val="left" w:pos="6506"/>
        </w:tabs>
        <w:ind w:left="6506" w:hanging="36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F4400598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  <w:shd w:val="clear" w:color="auto" w:fill="auto"/>
      </w:rPr>
    </w:lvl>
    <w:lvl w:ilvl="1" w:tplc="184466CE">
      <w:start w:val="1"/>
      <w:numFmt w:val="upperLetter"/>
      <w:lvlText w:val="%2."/>
      <w:lvlJc w:val="left"/>
      <w:pPr>
        <w:ind w:left="1200" w:hanging="400"/>
      </w:pPr>
      <w:rPr>
        <w:shd w:val="clear" w:color="auto" w:fill="auto"/>
      </w:rPr>
    </w:lvl>
    <w:lvl w:ilvl="2" w:tplc="587271A2">
      <w:start w:val="1"/>
      <w:numFmt w:val="lowerRoman"/>
      <w:lvlText w:val="%3."/>
      <w:lvlJc w:val="right"/>
      <w:pPr>
        <w:ind w:left="1600" w:hanging="400"/>
      </w:pPr>
      <w:rPr>
        <w:shd w:val="clear" w:color="auto" w:fill="auto"/>
      </w:rPr>
    </w:lvl>
    <w:lvl w:ilvl="3" w:tplc="B03EB4CA">
      <w:start w:val="1"/>
      <w:numFmt w:val="decimal"/>
      <w:lvlText w:val="%4."/>
      <w:lvlJc w:val="left"/>
      <w:pPr>
        <w:ind w:left="2000" w:hanging="400"/>
      </w:pPr>
      <w:rPr>
        <w:shd w:val="clear" w:color="auto" w:fill="auto"/>
      </w:rPr>
    </w:lvl>
    <w:lvl w:ilvl="4" w:tplc="558C606C">
      <w:start w:val="1"/>
      <w:numFmt w:val="upperLetter"/>
      <w:lvlText w:val="%5."/>
      <w:lvlJc w:val="left"/>
      <w:pPr>
        <w:ind w:left="2400" w:hanging="400"/>
      </w:pPr>
      <w:rPr>
        <w:shd w:val="clear" w:color="auto" w:fill="auto"/>
      </w:rPr>
    </w:lvl>
    <w:lvl w:ilvl="5" w:tplc="9A3A0B98">
      <w:start w:val="1"/>
      <w:numFmt w:val="lowerRoman"/>
      <w:lvlText w:val="%6."/>
      <w:lvlJc w:val="right"/>
      <w:pPr>
        <w:ind w:left="2800" w:hanging="400"/>
      </w:pPr>
      <w:rPr>
        <w:shd w:val="clear" w:color="auto" w:fill="auto"/>
      </w:rPr>
    </w:lvl>
    <w:lvl w:ilvl="6" w:tplc="01300242">
      <w:start w:val="1"/>
      <w:numFmt w:val="decimal"/>
      <w:lvlText w:val="%7."/>
      <w:lvlJc w:val="left"/>
      <w:pPr>
        <w:ind w:left="3200" w:hanging="400"/>
      </w:pPr>
      <w:rPr>
        <w:shd w:val="clear" w:color="auto" w:fill="auto"/>
      </w:rPr>
    </w:lvl>
    <w:lvl w:ilvl="7" w:tplc="1B607CC4">
      <w:start w:val="1"/>
      <w:numFmt w:val="upperLetter"/>
      <w:lvlText w:val="%8."/>
      <w:lvlJc w:val="left"/>
      <w:pPr>
        <w:ind w:left="3600" w:hanging="400"/>
      </w:pPr>
      <w:rPr>
        <w:shd w:val="clear" w:color="auto" w:fill="auto"/>
      </w:rPr>
    </w:lvl>
    <w:lvl w:ilvl="8" w:tplc="C82E3300">
      <w:start w:val="1"/>
      <w:numFmt w:val="lowerRoman"/>
      <w:lvlText w:val="%9."/>
      <w:lvlJc w:val="right"/>
      <w:pPr>
        <w:ind w:left="4000" w:hanging="400"/>
      </w:pPr>
      <w:rPr>
        <w:shd w:val="clear" w:color="auto" w:fill="auto"/>
      </w:rPr>
    </w:lvl>
  </w:abstractNum>
  <w:abstractNum w:abstractNumId="2" w15:restartNumberingAfterBreak="0">
    <w:nsid w:val="2F000002"/>
    <w:multiLevelType w:val="multilevel"/>
    <w:tmpl w:val="1F000C5F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  <w:szCs w:val="16"/>
        <w:shd w:val="clear" w:color="auto" w:fill="auto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shd w:val="clear" w:color="auto" w:fill="auto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ind w:left="2000" w:hanging="400"/>
      </w:pPr>
      <w:rPr>
        <w:shd w:val="clear" w:color="auto" w:fill="auto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shd w:val="clear" w:color="auto" w:fill="auto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ind w:left="3200" w:hanging="400"/>
      </w:pPr>
      <w:rPr>
        <w:shd w:val="clear" w:color="auto" w:fill="auto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shd w:val="clear" w:color="auto" w:fill="auto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1F0033C2"/>
    <w:lvl w:ilvl="0" w:tplc="F1F04CAC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  <w:shd w:val="clear" w:color="auto" w:fill="auto"/>
      </w:rPr>
    </w:lvl>
    <w:lvl w:ilvl="1" w:tplc="B2F62A6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DD28077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F3BC0B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6746A3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1DBC031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48D228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3F02908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8C5286F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1F002570"/>
    <w:lvl w:ilvl="0" w:tplc="65C6E98E">
      <w:start w:val="2"/>
      <w:numFmt w:val="decimal"/>
      <w:lvlText w:val="%1."/>
      <w:lvlJc w:val="left"/>
      <w:pPr>
        <w:ind w:left="760" w:hanging="360"/>
      </w:pPr>
      <w:rPr>
        <w:shd w:val="clear" w:color="auto" w:fill="auto"/>
      </w:rPr>
    </w:lvl>
    <w:lvl w:ilvl="1" w:tplc="A9362AA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1856FAD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3BA0F2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6D8406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582C03E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94F276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08BA454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4EA693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1F001EB6"/>
    <w:lvl w:ilvl="0" w:tplc="759661F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  <w:shd w:val="clear" w:color="auto" w:fill="auto"/>
      </w:rPr>
    </w:lvl>
    <w:lvl w:ilvl="1" w:tplc="6262ABA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5EFC55A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F9663F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D538700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256ABDD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A888F2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3C70F4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07B273D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1F00166B"/>
    <w:lvl w:ilvl="0" w:tplc="0540CF68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  <w:szCs w:val="16"/>
        <w:shd w:val="clear" w:color="auto" w:fill="auto"/>
      </w:rPr>
    </w:lvl>
    <w:lvl w:ilvl="1" w:tplc="5F4AF02A">
      <w:start w:val="1"/>
      <w:numFmt w:val="upperLetter"/>
      <w:lvlText w:val="%2."/>
      <w:lvlJc w:val="left"/>
      <w:pPr>
        <w:ind w:left="1200" w:hanging="400"/>
      </w:pPr>
      <w:rPr>
        <w:shd w:val="clear" w:color="auto" w:fill="auto"/>
      </w:rPr>
    </w:lvl>
    <w:lvl w:ilvl="2" w:tplc="16BEECFC">
      <w:start w:val="1"/>
      <w:numFmt w:val="lowerRoman"/>
      <w:lvlText w:val="%3."/>
      <w:lvlJc w:val="right"/>
      <w:pPr>
        <w:ind w:left="1600" w:hanging="400"/>
      </w:pPr>
      <w:rPr>
        <w:shd w:val="clear" w:color="auto" w:fill="auto"/>
      </w:rPr>
    </w:lvl>
    <w:lvl w:ilvl="3" w:tplc="FD66C536">
      <w:start w:val="1"/>
      <w:numFmt w:val="decimal"/>
      <w:lvlText w:val="%4."/>
      <w:lvlJc w:val="left"/>
      <w:pPr>
        <w:ind w:left="2000" w:hanging="400"/>
      </w:pPr>
      <w:rPr>
        <w:shd w:val="clear" w:color="auto" w:fill="auto"/>
      </w:rPr>
    </w:lvl>
    <w:lvl w:ilvl="4" w:tplc="336C094C">
      <w:start w:val="1"/>
      <w:numFmt w:val="upperLetter"/>
      <w:lvlText w:val="%5."/>
      <w:lvlJc w:val="left"/>
      <w:pPr>
        <w:ind w:left="2400" w:hanging="400"/>
      </w:pPr>
      <w:rPr>
        <w:shd w:val="clear" w:color="auto" w:fill="auto"/>
      </w:rPr>
    </w:lvl>
    <w:lvl w:ilvl="5" w:tplc="EF982432">
      <w:start w:val="1"/>
      <w:numFmt w:val="lowerRoman"/>
      <w:lvlText w:val="%6."/>
      <w:lvlJc w:val="right"/>
      <w:pPr>
        <w:ind w:left="2800" w:hanging="400"/>
      </w:pPr>
      <w:rPr>
        <w:shd w:val="clear" w:color="auto" w:fill="auto"/>
      </w:rPr>
    </w:lvl>
    <w:lvl w:ilvl="6" w:tplc="1CAAF324">
      <w:start w:val="1"/>
      <w:numFmt w:val="decimal"/>
      <w:lvlText w:val="%7."/>
      <w:lvlJc w:val="left"/>
      <w:pPr>
        <w:ind w:left="3200" w:hanging="400"/>
      </w:pPr>
      <w:rPr>
        <w:shd w:val="clear" w:color="auto" w:fill="auto"/>
      </w:rPr>
    </w:lvl>
    <w:lvl w:ilvl="7" w:tplc="3B4C438E">
      <w:start w:val="1"/>
      <w:numFmt w:val="upperLetter"/>
      <w:lvlText w:val="%8."/>
      <w:lvlJc w:val="left"/>
      <w:pPr>
        <w:ind w:left="3600" w:hanging="400"/>
      </w:pPr>
      <w:rPr>
        <w:shd w:val="clear" w:color="auto" w:fill="auto"/>
      </w:rPr>
    </w:lvl>
    <w:lvl w:ilvl="8" w:tplc="038C76E8">
      <w:start w:val="1"/>
      <w:numFmt w:val="lowerRoman"/>
      <w:lvlText w:val="%9."/>
      <w:lvlJc w:val="right"/>
      <w:pPr>
        <w:ind w:left="4000" w:hanging="400"/>
      </w:pPr>
      <w:rPr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1F003957"/>
    <w:lvl w:ilvl="0" w:tplc="E2EAD38C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  <w:szCs w:val="16"/>
        <w:shd w:val="clear" w:color="auto" w:fill="auto"/>
      </w:rPr>
    </w:lvl>
    <w:lvl w:ilvl="1" w:tplc="4B4AC6A4">
      <w:start w:val="1"/>
      <w:numFmt w:val="upperLetter"/>
      <w:lvlText w:val="%2."/>
      <w:lvlJc w:val="left"/>
      <w:pPr>
        <w:ind w:left="1200" w:hanging="400"/>
      </w:pPr>
      <w:rPr>
        <w:shd w:val="clear" w:color="auto" w:fill="auto"/>
      </w:rPr>
    </w:lvl>
    <w:lvl w:ilvl="2" w:tplc="0FF0C514">
      <w:start w:val="1"/>
      <w:numFmt w:val="lowerRoman"/>
      <w:lvlText w:val="%3."/>
      <w:lvlJc w:val="right"/>
      <w:pPr>
        <w:ind w:left="1600" w:hanging="400"/>
      </w:pPr>
      <w:rPr>
        <w:shd w:val="clear" w:color="auto" w:fill="auto"/>
      </w:rPr>
    </w:lvl>
    <w:lvl w:ilvl="3" w:tplc="107CC9D4">
      <w:start w:val="1"/>
      <w:numFmt w:val="decimal"/>
      <w:lvlText w:val="%4."/>
      <w:lvlJc w:val="left"/>
      <w:pPr>
        <w:ind w:left="2000" w:hanging="400"/>
      </w:pPr>
      <w:rPr>
        <w:shd w:val="clear" w:color="auto" w:fill="auto"/>
      </w:rPr>
    </w:lvl>
    <w:lvl w:ilvl="4" w:tplc="76A65440">
      <w:start w:val="1"/>
      <w:numFmt w:val="upperLetter"/>
      <w:lvlText w:val="%5."/>
      <w:lvlJc w:val="left"/>
      <w:pPr>
        <w:ind w:left="2400" w:hanging="400"/>
      </w:pPr>
      <w:rPr>
        <w:shd w:val="clear" w:color="auto" w:fill="auto"/>
      </w:rPr>
    </w:lvl>
    <w:lvl w:ilvl="5" w:tplc="96D63254">
      <w:start w:val="1"/>
      <w:numFmt w:val="lowerRoman"/>
      <w:lvlText w:val="%6."/>
      <w:lvlJc w:val="right"/>
      <w:pPr>
        <w:ind w:left="2800" w:hanging="400"/>
      </w:pPr>
      <w:rPr>
        <w:shd w:val="clear" w:color="auto" w:fill="auto"/>
      </w:rPr>
    </w:lvl>
    <w:lvl w:ilvl="6" w:tplc="5060F958">
      <w:start w:val="1"/>
      <w:numFmt w:val="decimal"/>
      <w:lvlText w:val="%7."/>
      <w:lvlJc w:val="left"/>
      <w:pPr>
        <w:ind w:left="3200" w:hanging="400"/>
      </w:pPr>
      <w:rPr>
        <w:shd w:val="clear" w:color="auto" w:fill="auto"/>
      </w:rPr>
    </w:lvl>
    <w:lvl w:ilvl="7" w:tplc="5568F39C">
      <w:start w:val="1"/>
      <w:numFmt w:val="upperLetter"/>
      <w:lvlText w:val="%8."/>
      <w:lvlJc w:val="left"/>
      <w:pPr>
        <w:ind w:left="3600" w:hanging="400"/>
      </w:pPr>
      <w:rPr>
        <w:shd w:val="clear" w:color="auto" w:fill="auto"/>
      </w:rPr>
    </w:lvl>
    <w:lvl w:ilvl="8" w:tplc="36DE72BC">
      <w:start w:val="1"/>
      <w:numFmt w:val="lowerRoman"/>
      <w:lvlText w:val="%9."/>
      <w:lvlJc w:val="right"/>
      <w:pPr>
        <w:ind w:left="4000" w:hanging="400"/>
      </w:pPr>
      <w:rPr>
        <w:shd w:val="clear" w:color="auto" w:fill="auto"/>
      </w:rPr>
    </w:lvl>
  </w:abstractNum>
  <w:abstractNum w:abstractNumId="8" w15:restartNumberingAfterBreak="0">
    <w:nsid w:val="2F000008"/>
    <w:multiLevelType w:val="multilevel"/>
    <w:tmpl w:val="1F0034A9"/>
    <w:lvl w:ilvl="0">
      <w:start w:val="2"/>
      <w:numFmt w:val="decimal"/>
      <w:lvlText w:val="%1."/>
      <w:lvlJc w:val="left"/>
      <w:pPr>
        <w:ind w:left="76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1F002FC8"/>
    <w:lvl w:ilvl="0" w:tplc="17DA70E6">
      <w:start w:val="2"/>
      <w:numFmt w:val="decimal"/>
      <w:lvlText w:val="%1."/>
      <w:lvlJc w:val="left"/>
      <w:pPr>
        <w:ind w:left="760" w:hanging="360"/>
      </w:pPr>
      <w:rPr>
        <w:shd w:val="clear" w:color="auto" w:fill="auto"/>
      </w:rPr>
    </w:lvl>
    <w:lvl w:ilvl="1" w:tplc="82883D6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1D34C1A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DCE6EA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138AE0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0EAAD08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A9DE21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2440F0E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7C5C65E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1F000B24"/>
    <w:lvl w:ilvl="0" w:tplc="2F424BB6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  <w:szCs w:val="16"/>
        <w:shd w:val="clear" w:color="auto" w:fill="auto"/>
      </w:rPr>
    </w:lvl>
    <w:lvl w:ilvl="1" w:tplc="E8A8FE98">
      <w:start w:val="1"/>
      <w:numFmt w:val="upperLetter"/>
      <w:lvlText w:val="%2."/>
      <w:lvlJc w:val="left"/>
      <w:pPr>
        <w:ind w:left="1560" w:hanging="400"/>
      </w:pPr>
      <w:rPr>
        <w:shd w:val="clear" w:color="auto" w:fill="auto"/>
      </w:rPr>
    </w:lvl>
    <w:lvl w:ilvl="2" w:tplc="BDCCB824">
      <w:start w:val="1"/>
      <w:numFmt w:val="lowerRoman"/>
      <w:lvlText w:val="%3."/>
      <w:lvlJc w:val="right"/>
      <w:pPr>
        <w:ind w:left="1960" w:hanging="400"/>
      </w:pPr>
      <w:rPr>
        <w:shd w:val="clear" w:color="auto" w:fill="auto"/>
      </w:rPr>
    </w:lvl>
    <w:lvl w:ilvl="3" w:tplc="ED1252E8">
      <w:start w:val="1"/>
      <w:numFmt w:val="decimal"/>
      <w:lvlText w:val="%4."/>
      <w:lvlJc w:val="left"/>
      <w:pPr>
        <w:ind w:left="2360" w:hanging="400"/>
      </w:pPr>
      <w:rPr>
        <w:shd w:val="clear" w:color="auto" w:fill="auto"/>
      </w:rPr>
    </w:lvl>
    <w:lvl w:ilvl="4" w:tplc="0BCA9D46">
      <w:start w:val="1"/>
      <w:numFmt w:val="upperLetter"/>
      <w:lvlText w:val="%5."/>
      <w:lvlJc w:val="left"/>
      <w:pPr>
        <w:ind w:left="2760" w:hanging="400"/>
      </w:pPr>
      <w:rPr>
        <w:shd w:val="clear" w:color="auto" w:fill="auto"/>
      </w:rPr>
    </w:lvl>
    <w:lvl w:ilvl="5" w:tplc="07F22654">
      <w:start w:val="1"/>
      <w:numFmt w:val="lowerRoman"/>
      <w:lvlText w:val="%6."/>
      <w:lvlJc w:val="right"/>
      <w:pPr>
        <w:ind w:left="3160" w:hanging="400"/>
      </w:pPr>
      <w:rPr>
        <w:shd w:val="clear" w:color="auto" w:fill="auto"/>
      </w:rPr>
    </w:lvl>
    <w:lvl w:ilvl="6" w:tplc="B3FA28C8">
      <w:start w:val="1"/>
      <w:numFmt w:val="decimal"/>
      <w:lvlText w:val="%7."/>
      <w:lvlJc w:val="left"/>
      <w:pPr>
        <w:ind w:left="3560" w:hanging="400"/>
      </w:pPr>
      <w:rPr>
        <w:shd w:val="clear" w:color="auto" w:fill="auto"/>
      </w:rPr>
    </w:lvl>
    <w:lvl w:ilvl="7" w:tplc="E8DE0988">
      <w:start w:val="1"/>
      <w:numFmt w:val="upperLetter"/>
      <w:lvlText w:val="%8."/>
      <w:lvlJc w:val="left"/>
      <w:pPr>
        <w:ind w:left="3960" w:hanging="400"/>
      </w:pPr>
      <w:rPr>
        <w:shd w:val="clear" w:color="auto" w:fill="auto"/>
      </w:rPr>
    </w:lvl>
    <w:lvl w:ilvl="8" w:tplc="01D6E86E">
      <w:start w:val="1"/>
      <w:numFmt w:val="lowerRoman"/>
      <w:lvlText w:val="%9."/>
      <w:lvlJc w:val="right"/>
      <w:pPr>
        <w:ind w:left="4360" w:hanging="400"/>
      </w:pPr>
      <w:rPr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1F0036F8"/>
    <w:lvl w:ilvl="0" w:tplc="B7BC3CEA">
      <w:start w:val="1"/>
      <w:numFmt w:val="decimal"/>
      <w:lvlText w:val="%1."/>
      <w:lvlJc w:val="left"/>
      <w:pPr>
        <w:ind w:left="630" w:hanging="360"/>
      </w:pPr>
      <w:rPr>
        <w:shd w:val="clear" w:color="auto" w:fill="auto"/>
      </w:rPr>
    </w:lvl>
    <w:lvl w:ilvl="1" w:tplc="36C81CA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18E69FE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DB386F6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A5EE482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9A58B73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7534DC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F652703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772A1A3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1F002D78"/>
    <w:lvl w:ilvl="0" w:tplc="B4BAFB20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 w:cs="Wingdings"/>
        <w:shd w:val="clear" w:color="auto" w:fill="auto"/>
      </w:rPr>
    </w:lvl>
    <w:lvl w:ilvl="1" w:tplc="9B58F60C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 w:cs="Wingdings"/>
        <w:shd w:val="clear" w:color="auto" w:fill="auto"/>
      </w:rPr>
    </w:lvl>
    <w:lvl w:ilvl="2" w:tplc="ACAA68E4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 w:cs="Wingdings"/>
        <w:shd w:val="clear" w:color="auto" w:fill="auto"/>
      </w:rPr>
    </w:lvl>
    <w:lvl w:ilvl="3" w:tplc="4FD63550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 w:cs="Wingdings"/>
        <w:shd w:val="clear" w:color="auto" w:fill="auto"/>
      </w:rPr>
    </w:lvl>
    <w:lvl w:ilvl="4" w:tplc="BE426110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 w:cs="Wingdings"/>
        <w:shd w:val="clear" w:color="auto" w:fill="auto"/>
      </w:rPr>
    </w:lvl>
    <w:lvl w:ilvl="5" w:tplc="0D92FE1C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 w:cs="Wingdings"/>
        <w:shd w:val="clear" w:color="auto" w:fill="auto"/>
      </w:rPr>
    </w:lvl>
    <w:lvl w:ilvl="6" w:tplc="FA9E466A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 w:cs="Wingdings"/>
        <w:shd w:val="clear" w:color="auto" w:fill="auto"/>
      </w:rPr>
    </w:lvl>
    <w:lvl w:ilvl="7" w:tplc="9DC059A6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 w:cs="Wingdings"/>
        <w:shd w:val="clear" w:color="auto" w:fill="auto"/>
      </w:rPr>
    </w:lvl>
    <w:lvl w:ilvl="8" w:tplc="CFAECB3E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 w:cs="Wingdings"/>
        <w:shd w:val="clear" w:color="auto" w:fill="auto"/>
      </w:rPr>
    </w:lvl>
  </w:abstractNum>
  <w:abstractNum w:abstractNumId="13" w15:restartNumberingAfterBreak="0">
    <w:nsid w:val="2F00000D"/>
    <w:multiLevelType w:val="hybridMultilevel"/>
    <w:tmpl w:val="1F0020DD"/>
    <w:lvl w:ilvl="0" w:tplc="84C4F80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/>
        <w:b w:val="0"/>
        <w:color w:val="000000"/>
        <w:shd w:val="clear" w:color="000000" w:fill="auto"/>
      </w:rPr>
    </w:lvl>
    <w:lvl w:ilvl="1" w:tplc="CE38BB7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맑은 고딕" w:eastAsia="맑은 고딕" w:hAnsi="맑은 고딕" w:cs="맑은 고딕"/>
        <w:shd w:val="clear" w:color="000000" w:fill="auto"/>
      </w:rPr>
    </w:lvl>
    <w:lvl w:ilvl="2" w:tplc="D34CA93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맑은 고딕" w:eastAsia="맑은 고딕" w:hAnsi="맑은 고딕" w:cs="맑은 고딕"/>
        <w:shd w:val="clear" w:color="000000" w:fill="auto"/>
      </w:rPr>
    </w:lvl>
    <w:lvl w:ilvl="3" w:tplc="8550CE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맑은 고딕" w:eastAsia="맑은 고딕" w:hAnsi="맑은 고딕" w:cs="맑은 고딕"/>
        <w:shd w:val="clear" w:color="000000" w:fill="auto"/>
      </w:rPr>
    </w:lvl>
    <w:lvl w:ilvl="4" w:tplc="0332EE9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맑은 고딕" w:eastAsia="맑은 고딕" w:hAnsi="맑은 고딕" w:cs="맑은 고딕"/>
        <w:shd w:val="clear" w:color="000000" w:fill="auto"/>
      </w:rPr>
    </w:lvl>
    <w:lvl w:ilvl="5" w:tplc="904AE9C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맑은 고딕" w:eastAsia="맑은 고딕" w:hAnsi="맑은 고딕" w:cs="맑은 고딕"/>
        <w:shd w:val="clear" w:color="000000" w:fill="auto"/>
      </w:rPr>
    </w:lvl>
    <w:lvl w:ilvl="6" w:tplc="4BAA31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맑은 고딕" w:eastAsia="맑은 고딕" w:hAnsi="맑은 고딕" w:cs="맑은 고딕"/>
        <w:shd w:val="clear" w:color="000000" w:fill="auto"/>
      </w:rPr>
    </w:lvl>
    <w:lvl w:ilvl="7" w:tplc="2DFA470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맑은 고딕" w:eastAsia="맑은 고딕" w:hAnsi="맑은 고딕" w:cs="맑은 고딕"/>
        <w:shd w:val="clear" w:color="000000" w:fill="auto"/>
      </w:rPr>
    </w:lvl>
    <w:lvl w:ilvl="8" w:tplc="808E46E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맑은 고딕" w:eastAsia="맑은 고딕" w:hAnsi="맑은 고딕" w:cs="맑은 고딕"/>
        <w:shd w:val="clear" w:color="000000" w:fill="auto"/>
      </w:rPr>
    </w:lvl>
  </w:abstractNum>
  <w:abstractNum w:abstractNumId="14" w15:restartNumberingAfterBreak="0">
    <w:nsid w:val="2F00000E"/>
    <w:multiLevelType w:val="hybridMultilevel"/>
    <w:tmpl w:val="1F001374"/>
    <w:lvl w:ilvl="0" w:tplc="FEB2BA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/>
        <w:b w:val="0"/>
        <w:color w:val="000000"/>
        <w:shd w:val="clear" w:color="000000" w:fill="auto"/>
      </w:rPr>
    </w:lvl>
    <w:lvl w:ilvl="1" w:tplc="46B61E9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맑은 고딕" w:eastAsia="맑은 고딕" w:hAnsi="맑은 고딕" w:cs="맑은 고딕"/>
        <w:shd w:val="clear" w:color="000000" w:fill="auto"/>
      </w:rPr>
    </w:lvl>
    <w:lvl w:ilvl="2" w:tplc="CE227C0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맑은 고딕" w:eastAsia="맑은 고딕" w:hAnsi="맑은 고딕" w:cs="맑은 고딕"/>
        <w:shd w:val="clear" w:color="000000" w:fill="auto"/>
      </w:rPr>
    </w:lvl>
    <w:lvl w:ilvl="3" w:tplc="4B3007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맑은 고딕" w:eastAsia="맑은 고딕" w:hAnsi="맑은 고딕" w:cs="맑은 고딕"/>
        <w:shd w:val="clear" w:color="000000" w:fill="auto"/>
      </w:rPr>
    </w:lvl>
    <w:lvl w:ilvl="4" w:tplc="38E8A35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맑은 고딕" w:eastAsia="맑은 고딕" w:hAnsi="맑은 고딕" w:cs="맑은 고딕"/>
        <w:shd w:val="clear" w:color="000000" w:fill="auto"/>
      </w:rPr>
    </w:lvl>
    <w:lvl w:ilvl="5" w:tplc="E4F6654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맑은 고딕" w:eastAsia="맑은 고딕" w:hAnsi="맑은 고딕" w:cs="맑은 고딕"/>
        <w:shd w:val="clear" w:color="000000" w:fill="auto"/>
      </w:rPr>
    </w:lvl>
    <w:lvl w:ilvl="6" w:tplc="B8064D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맑은 고딕" w:eastAsia="맑은 고딕" w:hAnsi="맑은 고딕" w:cs="맑은 고딕"/>
        <w:shd w:val="clear" w:color="000000" w:fill="auto"/>
      </w:rPr>
    </w:lvl>
    <w:lvl w:ilvl="7" w:tplc="C060BBF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맑은 고딕" w:eastAsia="맑은 고딕" w:hAnsi="맑은 고딕" w:cs="맑은 고딕"/>
        <w:shd w:val="clear" w:color="000000" w:fill="auto"/>
      </w:rPr>
    </w:lvl>
    <w:lvl w:ilvl="8" w:tplc="E958790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맑은 고딕" w:eastAsia="맑은 고딕" w:hAnsi="맑은 고딕" w:cs="맑은 고딕"/>
        <w:shd w:val="clear" w:color="000000" w:fill="auto"/>
      </w:rPr>
    </w:lvl>
  </w:abstractNum>
  <w:abstractNum w:abstractNumId="15" w15:restartNumberingAfterBreak="0">
    <w:nsid w:val="6E061DC3"/>
    <w:multiLevelType w:val="hybridMultilevel"/>
    <w:tmpl w:val="5748B740"/>
    <w:lvl w:ilvl="0" w:tplc="9044FDDA">
      <w:start w:val="28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 w:tplc="759661F4">
        <w:numFmt w:val="bullet"/>
        <w:lvlText w:val="-"/>
        <w:lvlJc w:val="left"/>
        <w:pPr>
          <w:ind w:left="760" w:hanging="360"/>
        </w:pPr>
        <w:rPr>
          <w:rFonts w:ascii="맑은 고딕" w:eastAsia="맑은 고딕" w:hAnsi="맑은 고딕" w:cs="Tahoma" w:hint="eastAsia"/>
          <w:b w:val="0"/>
          <w:color w:val="000000"/>
          <w:shd w:val="clear" w:color="auto" w:fill="auto"/>
        </w:rPr>
      </w:lvl>
    </w:lvlOverride>
    <w:lvlOverride w:ilvl="1">
      <w:startOverride w:val="1"/>
      <w:lvl w:ilvl="1" w:tplc="6262ABA4">
        <w:start w:val="1"/>
        <w:numFmt w:val="decimal"/>
        <w:lvlText w:val=""/>
        <w:lvlJc w:val="left"/>
      </w:lvl>
    </w:lvlOverride>
    <w:lvlOverride w:ilvl="2">
      <w:startOverride w:val="1"/>
      <w:lvl w:ilvl="2" w:tplc="5EFC55A4">
        <w:start w:val="1"/>
        <w:numFmt w:val="decimal"/>
        <w:lvlText w:val=""/>
        <w:lvlJc w:val="left"/>
      </w:lvl>
    </w:lvlOverride>
    <w:lvlOverride w:ilvl="3">
      <w:startOverride w:val="1"/>
      <w:lvl w:ilvl="3" w:tplc="F9663FFA">
        <w:start w:val="1"/>
        <w:numFmt w:val="decimal"/>
        <w:lvlText w:val=""/>
        <w:lvlJc w:val="left"/>
      </w:lvl>
    </w:lvlOverride>
    <w:lvlOverride w:ilvl="4">
      <w:startOverride w:val="1"/>
      <w:lvl w:ilvl="4" w:tplc="D5387006">
        <w:start w:val="1"/>
        <w:numFmt w:val="decimal"/>
        <w:lvlText w:val=""/>
        <w:lvlJc w:val="left"/>
      </w:lvl>
    </w:lvlOverride>
    <w:lvlOverride w:ilvl="5">
      <w:startOverride w:val="1"/>
      <w:lvl w:ilvl="5" w:tplc="256ABDD2">
        <w:start w:val="1"/>
        <w:numFmt w:val="decimal"/>
        <w:lvlText w:val=""/>
        <w:lvlJc w:val="left"/>
      </w:lvl>
    </w:lvlOverride>
    <w:lvlOverride w:ilvl="6">
      <w:startOverride w:val="1"/>
      <w:lvl w:ilvl="6" w:tplc="A888F2CC">
        <w:start w:val="1"/>
        <w:numFmt w:val="decimal"/>
        <w:lvlText w:val=""/>
        <w:lvlJc w:val="left"/>
      </w:lvl>
    </w:lvlOverride>
    <w:lvlOverride w:ilvl="7">
      <w:startOverride w:val="1"/>
      <w:lvl w:ilvl="7" w:tplc="3C70F462">
        <w:start w:val="1"/>
        <w:numFmt w:val="decimal"/>
        <w:lvlText w:val=""/>
        <w:lvlJc w:val="left"/>
      </w:lvl>
    </w:lvlOverride>
    <w:lvlOverride w:ilvl="8">
      <w:startOverride w:val="1"/>
      <w:lvl w:ilvl="8" w:tplc="07B273DE">
        <w:start w:val="1"/>
        <w:numFmt w:val="decimal"/>
        <w:lvlText w:val=""/>
        <w:lvlJc w:val="left"/>
      </w:lvl>
    </w:lvlOverride>
  </w:num>
  <w:num w:numId="4">
    <w:abstractNumId w:val="3"/>
    <w:lvlOverride w:ilvl="0">
      <w:lvl w:ilvl="0" w:tplc="F1F04CAC">
        <w:numFmt w:val="bullet"/>
        <w:lvlText w:val="-"/>
        <w:lvlJc w:val="left"/>
        <w:pPr>
          <w:ind w:left="680" w:hanging="360"/>
        </w:pPr>
        <w:rPr>
          <w:rFonts w:ascii="맑은 고딕" w:eastAsia="맑은 고딕" w:hAnsi="맑은 고딕" w:cs="Tahoma" w:hint="eastAsia"/>
          <w:b w:val="0"/>
          <w:color w:val="000000"/>
          <w:shd w:val="clear" w:color="auto" w:fill="auto"/>
        </w:rPr>
      </w:lvl>
    </w:lvlOverride>
    <w:lvlOverride w:ilvl="1">
      <w:startOverride w:val="1"/>
      <w:lvl w:ilvl="1" w:tplc="B2F62A6C">
        <w:start w:val="1"/>
        <w:numFmt w:val="decimal"/>
        <w:lvlText w:val=""/>
        <w:lvlJc w:val="left"/>
      </w:lvl>
    </w:lvlOverride>
    <w:lvlOverride w:ilvl="2">
      <w:startOverride w:val="1"/>
      <w:lvl w:ilvl="2" w:tplc="DD280772">
        <w:start w:val="1"/>
        <w:numFmt w:val="decimal"/>
        <w:lvlText w:val=""/>
        <w:lvlJc w:val="left"/>
      </w:lvl>
    </w:lvlOverride>
    <w:lvlOverride w:ilvl="3">
      <w:startOverride w:val="1"/>
      <w:lvl w:ilvl="3" w:tplc="F3BC0B12">
        <w:start w:val="1"/>
        <w:numFmt w:val="decimal"/>
        <w:lvlText w:val=""/>
        <w:lvlJc w:val="left"/>
      </w:lvl>
    </w:lvlOverride>
    <w:lvlOverride w:ilvl="4">
      <w:startOverride w:val="1"/>
      <w:lvl w:ilvl="4" w:tplc="F6746A36">
        <w:start w:val="1"/>
        <w:numFmt w:val="decimal"/>
        <w:lvlText w:val=""/>
        <w:lvlJc w:val="left"/>
      </w:lvl>
    </w:lvlOverride>
    <w:lvlOverride w:ilvl="5">
      <w:startOverride w:val="1"/>
      <w:lvl w:ilvl="5" w:tplc="1DBC031A">
        <w:start w:val="1"/>
        <w:numFmt w:val="decimal"/>
        <w:lvlText w:val=""/>
        <w:lvlJc w:val="left"/>
      </w:lvl>
    </w:lvlOverride>
    <w:lvlOverride w:ilvl="6">
      <w:startOverride w:val="1"/>
      <w:lvl w:ilvl="6" w:tplc="48D2283E">
        <w:start w:val="1"/>
        <w:numFmt w:val="decimal"/>
        <w:lvlText w:val=""/>
        <w:lvlJc w:val="left"/>
      </w:lvl>
    </w:lvlOverride>
    <w:lvlOverride w:ilvl="7">
      <w:startOverride w:val="1"/>
      <w:lvl w:ilvl="7" w:tplc="3F029084">
        <w:start w:val="1"/>
        <w:numFmt w:val="decimal"/>
        <w:lvlText w:val=""/>
        <w:lvlJc w:val="left"/>
      </w:lvl>
    </w:lvlOverride>
    <w:lvlOverride w:ilvl="8">
      <w:startOverride w:val="1"/>
      <w:lvl w:ilvl="8" w:tplc="8C5286F0">
        <w:start w:val="1"/>
        <w:numFmt w:val="decimal"/>
        <w:lvlText w:val=""/>
        <w:lvlJc w:val="left"/>
      </w:lvl>
    </w:lvlOverride>
  </w:num>
  <w:num w:numId="5">
    <w:abstractNumId w:val="5"/>
    <w:lvlOverride w:ilvl="0">
      <w:lvl w:ilvl="0" w:tplc="759661F4">
        <w:numFmt w:val="bullet"/>
        <w:lvlText w:val="-"/>
        <w:lvlJc w:val="left"/>
        <w:pPr>
          <w:ind w:left="760" w:hanging="360"/>
        </w:pPr>
        <w:rPr>
          <w:rFonts w:ascii="맑은 고딕" w:eastAsia="맑은 고딕" w:hAnsi="맑은 고딕" w:cs="Tahoma" w:hint="eastAsia"/>
          <w:b w:val="0"/>
          <w:color w:val="000000"/>
          <w:shd w:val="clear" w:color="auto" w:fill="auto"/>
        </w:rPr>
      </w:lvl>
    </w:lvlOverride>
    <w:lvlOverride w:ilvl="1">
      <w:startOverride w:val="1"/>
      <w:lvl w:ilvl="1" w:tplc="6262ABA4">
        <w:start w:val="1"/>
        <w:numFmt w:val="decimal"/>
        <w:lvlText w:val=""/>
        <w:lvlJc w:val="left"/>
      </w:lvl>
    </w:lvlOverride>
    <w:lvlOverride w:ilvl="2">
      <w:startOverride w:val="1"/>
      <w:lvl w:ilvl="2" w:tplc="5EFC55A4">
        <w:start w:val="1"/>
        <w:numFmt w:val="decimal"/>
        <w:lvlText w:val=""/>
        <w:lvlJc w:val="left"/>
      </w:lvl>
    </w:lvlOverride>
    <w:lvlOverride w:ilvl="3">
      <w:startOverride w:val="1"/>
      <w:lvl w:ilvl="3" w:tplc="F9663FFA">
        <w:start w:val="1"/>
        <w:numFmt w:val="decimal"/>
        <w:lvlText w:val=""/>
        <w:lvlJc w:val="left"/>
      </w:lvl>
    </w:lvlOverride>
    <w:lvlOverride w:ilvl="4">
      <w:startOverride w:val="1"/>
      <w:lvl w:ilvl="4" w:tplc="D5387006">
        <w:start w:val="1"/>
        <w:numFmt w:val="decimal"/>
        <w:lvlText w:val=""/>
        <w:lvlJc w:val="left"/>
      </w:lvl>
    </w:lvlOverride>
    <w:lvlOverride w:ilvl="5">
      <w:startOverride w:val="1"/>
      <w:lvl w:ilvl="5" w:tplc="256ABDD2">
        <w:start w:val="1"/>
        <w:numFmt w:val="decimal"/>
        <w:lvlText w:val=""/>
        <w:lvlJc w:val="left"/>
      </w:lvl>
    </w:lvlOverride>
    <w:lvlOverride w:ilvl="6">
      <w:startOverride w:val="1"/>
      <w:lvl w:ilvl="6" w:tplc="A888F2CC">
        <w:start w:val="1"/>
        <w:numFmt w:val="decimal"/>
        <w:lvlText w:val=""/>
        <w:lvlJc w:val="left"/>
      </w:lvl>
    </w:lvlOverride>
    <w:lvlOverride w:ilvl="7">
      <w:startOverride w:val="1"/>
      <w:lvl w:ilvl="7" w:tplc="3C70F462">
        <w:start w:val="1"/>
        <w:numFmt w:val="decimal"/>
        <w:lvlText w:val=""/>
        <w:lvlJc w:val="left"/>
      </w:lvl>
    </w:lvlOverride>
    <w:lvlOverride w:ilvl="8">
      <w:startOverride w:val="1"/>
      <w:lvl w:ilvl="8" w:tplc="07B273DE">
        <w:start w:val="1"/>
        <w:numFmt w:val="decimal"/>
        <w:lvlText w:val=""/>
        <w:lvlJc w:val="left"/>
      </w:lvl>
    </w:lvlOverride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2"/>
  </w:num>
  <w:num w:numId="17">
    <w:abstractNumId w:val="14"/>
  </w:num>
  <w:num w:numId="18">
    <w:abstractNumId w:val="5"/>
    <w:lvlOverride w:ilvl="0">
      <w:lvl w:ilvl="0" w:tplc="759661F4">
        <w:numFmt w:val="bullet"/>
        <w:lvlText w:val="-"/>
        <w:lvlJc w:val="left"/>
        <w:pPr>
          <w:ind w:left="760" w:hanging="360"/>
        </w:pPr>
        <w:rPr>
          <w:rFonts w:ascii="맑은 고딕" w:eastAsia="맑은 고딕" w:hAnsi="맑은 고딕" w:hint="eastAsia"/>
          <w:b w:val="0"/>
          <w:color w:val="000000"/>
        </w:rPr>
      </w:lvl>
    </w:lvlOverride>
    <w:lvlOverride w:ilvl="1">
      <w:startOverride w:val="1"/>
      <w:lvl w:ilvl="1" w:tplc="6262ABA4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 w:tplc="5EFC55A4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 w:tplc="F9663FFA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 w:tplc="D5387006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 w:tplc="256ABDD2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 w:tplc="A888F2CC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 w:tplc="3C70F462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 w:tplc="07B273DE">
        <w:start w:val="1"/>
        <w:numFmt w:val="decimal"/>
        <w:lvlText w:val=""/>
        <w:lvlJc w:val="left"/>
        <w:rPr>
          <w:rFonts w:cs="Times New Roman"/>
        </w:rPr>
      </w:lvl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1B"/>
    <w:rsid w:val="001F0F93"/>
    <w:rsid w:val="00A3671B"/>
    <w:rsid w:val="00C5714C"/>
    <w:rsid w:val="00D417A6"/>
    <w:rsid w:val="00FA100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79299"/>
  <w15:docId w15:val="{41399B78-A334-4CD7-83DB-398F46A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Strong"/>
    <w:basedOn w:val="a0"/>
    <w:uiPriority w:val="22"/>
    <w:qFormat/>
    <w:rPr>
      <w:b/>
      <w:shd w:val="clear" w:color="auto" w:fill="auto"/>
    </w:rPr>
  </w:style>
  <w:style w:type="paragraph" w:styleId="a5">
    <w:name w:val="List Paragraph"/>
    <w:basedOn w:val="a"/>
    <w:uiPriority w:val="34"/>
    <w:qFormat/>
    <w:pPr>
      <w:ind w:leftChars="400" w:left="800"/>
    </w:pPr>
    <w:rPr>
      <w:rFonts w:ascii="바탕" w:eastAsia="바탕" w:hAnsi="Times New Roman" w:cs="Times New Roman"/>
    </w:rPr>
  </w:style>
  <w:style w:type="table" w:styleId="a6">
    <w:name w:val="Table Grid"/>
    <w:basedOn w:val="a1"/>
    <w:uiPriority w:val="3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">
    <w:name w:val="Grid Table 2 Accent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">
    <w:name w:val="Grid Table 2 Accent 6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0">
    <w:name w:val="Grid Table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">
    <w:name w:val="Grid Table 4 Accent 2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">
    <w:name w:val="Grid Table 4 Accent 6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5-2">
    <w:name w:val="Grid Table 5 Dark Accent 2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5-6">
    <w:name w:val="Grid Table 5 Dark Accent 6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5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51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">
    <w:name w:val="Grid Table 6 Colorful Accent 2"/>
    <w:basedOn w:val="a1"/>
    <w:uiPriority w:val="5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5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5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51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">
    <w:name w:val="Grid Table 6 Colorful Accent 6"/>
    <w:basedOn w:val="a1"/>
    <w:uiPriority w:val="5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52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52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1"/>
    <w:uiPriority w:val="52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52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52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52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1"/>
    <w:uiPriority w:val="52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1-20">
    <w:name w:val="List Table 1 Light Accent 2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1-60">
    <w:name w:val="List Table 1 Light Accent 6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0">
    <w:name w:val="List Table 2 Accent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0">
    <w:name w:val="List Table 2 Accent 6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List Table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0">
    <w:name w:val="List Table 4 Accent 2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0">
    <w:name w:val="List Table 4 Accent 6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uiPriority w:val="5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uiPriority w:val="51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0">
    <w:name w:val="List Table 6 Colorful Accent 2"/>
    <w:basedOn w:val="a1"/>
    <w:uiPriority w:val="5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uiPriority w:val="5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uiPriority w:val="5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uiPriority w:val="51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0">
    <w:name w:val="List Table 6 Colorful Accent 6"/>
    <w:basedOn w:val="a1"/>
    <w:uiPriority w:val="5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uiPriority w:val="52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uiPriority w:val="52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uiPriority w:val="52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uiPriority w:val="52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uiPriority w:val="52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uiPriority w:val="52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8">
    <w:name w:val="header"/>
    <w:basedOn w:val="a"/>
    <w:link w:val="Char"/>
    <w:uiPriority w:val="99"/>
    <w:unhideWhenUsed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lang w:eastAsia="en-AU"/>
    </w:rPr>
  </w:style>
  <w:style w:type="character" w:customStyle="1" w:styleId="Char">
    <w:name w:val="머리글 Char"/>
    <w:basedOn w:val="a0"/>
    <w:link w:val="a8"/>
    <w:uiPriority w:val="99"/>
    <w:rPr>
      <w:rFonts w:ascii="Arial" w:eastAsia="바탕" w:hAnsi="Arial" w:cs="Times New Roman"/>
      <w:shd w:val="clear" w:color="auto" w:fill="auto"/>
      <w:lang w:eastAsia="en-AU"/>
    </w:rPr>
  </w:style>
  <w:style w:type="paragraph" w:styleId="a9">
    <w:name w:val="Balloon Text"/>
    <w:basedOn w:val="a"/>
    <w:link w:val="Char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  <w:shd w:val="clear" w:color="auto" w:fill="auto"/>
    </w:rPr>
  </w:style>
  <w:style w:type="paragraph" w:styleId="aa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</w:style>
  <w:style w:type="character" w:styleId="ab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character" w:styleId="ac">
    <w:name w:val="Placeholder Text"/>
    <w:basedOn w:val="a0"/>
    <w:uiPriority w:val="99"/>
    <w:semiHidden/>
    <w:rsid w:val="00FA1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@primemanagement.co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3043</Characters>
  <Application>Microsoft Office Word</Application>
  <DocSecurity>0</DocSecurity>
  <Lines>25</Lines>
  <Paragraphs>7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inhwa shin</cp:lastModifiedBy>
  <cp:revision>5</cp:revision>
  <dcterms:created xsi:type="dcterms:W3CDTF">2025-04-16T01:08:00Z</dcterms:created>
  <dcterms:modified xsi:type="dcterms:W3CDTF">2025-04-16T01:48:00Z</dcterms:modified>
  <cp:version>10.105.270.55406</cp:version>
</cp:coreProperties>
</file>